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6D59B3" w:rsidRDefault="00184541" w:rsidP="00EC3FFC">
      <w:pPr>
        <w:jc w:val="both"/>
        <w:rPr>
          <w:rFonts w:ascii="Arial" w:hAnsi="Arial" w:cs="Arial"/>
          <w:b/>
          <w:sz w:val="28"/>
        </w:rPr>
      </w:pPr>
      <w:r w:rsidRPr="00184541">
        <w:rPr>
          <w:rFonts w:ascii="Arial" w:hAnsi="Arial" w:cs="Arial"/>
          <w:b/>
          <w:sz w:val="28"/>
        </w:rPr>
        <w:t xml:space="preserve">Mazda MX-5 Limited Edition in </w:t>
      </w:r>
      <w:proofErr w:type="spellStart"/>
      <w:r w:rsidRPr="00184541">
        <w:rPr>
          <w:rFonts w:ascii="Arial" w:hAnsi="Arial" w:cs="Arial"/>
          <w:b/>
          <w:sz w:val="28"/>
        </w:rPr>
        <w:t>pa</w:t>
      </w:r>
      <w:r w:rsidR="00C103BB">
        <w:rPr>
          <w:rFonts w:ascii="Arial" w:hAnsi="Arial" w:cs="Arial"/>
          <w:b/>
          <w:sz w:val="28"/>
        </w:rPr>
        <w:t>rtnership</w:t>
      </w:r>
      <w:proofErr w:type="spellEnd"/>
      <w:r w:rsidR="00C103BB">
        <w:rPr>
          <w:rFonts w:ascii="Arial" w:hAnsi="Arial" w:cs="Arial"/>
          <w:b/>
          <w:sz w:val="28"/>
        </w:rPr>
        <w:t xml:space="preserve"> </w:t>
      </w:r>
      <w:proofErr w:type="spellStart"/>
      <w:r w:rsidR="00C103BB">
        <w:rPr>
          <w:rFonts w:ascii="Arial" w:hAnsi="Arial" w:cs="Arial"/>
          <w:b/>
          <w:sz w:val="28"/>
        </w:rPr>
        <w:t>with</w:t>
      </w:r>
      <w:proofErr w:type="spellEnd"/>
      <w:r w:rsidR="00C103BB">
        <w:rPr>
          <w:rFonts w:ascii="Arial" w:hAnsi="Arial" w:cs="Arial"/>
          <w:b/>
          <w:sz w:val="28"/>
        </w:rPr>
        <w:t xml:space="preserve"> Pollini </w:t>
      </w:r>
      <w:proofErr w:type="spellStart"/>
      <w:r w:rsidR="00C103BB">
        <w:rPr>
          <w:rFonts w:ascii="Arial" w:hAnsi="Arial" w:cs="Arial"/>
          <w:b/>
          <w:sz w:val="28"/>
        </w:rPr>
        <w:t>Heritage</w:t>
      </w:r>
      <w:proofErr w:type="spellEnd"/>
      <w:r w:rsidRPr="00184541">
        <w:rPr>
          <w:rFonts w:ascii="Arial" w:hAnsi="Arial" w:cs="Arial"/>
          <w:b/>
          <w:sz w:val="28"/>
        </w:rPr>
        <w:t xml:space="preserve">: </w:t>
      </w:r>
      <w:proofErr w:type="spellStart"/>
      <w:r w:rsidR="00C103BB" w:rsidRPr="00184541">
        <w:rPr>
          <w:rFonts w:ascii="Arial" w:hAnsi="Arial" w:cs="Arial"/>
          <w:b/>
          <w:sz w:val="28"/>
        </w:rPr>
        <w:t>stile</w:t>
      </w:r>
      <w:proofErr w:type="spellEnd"/>
      <w:r w:rsidR="00C103BB" w:rsidRPr="00184541">
        <w:rPr>
          <w:rFonts w:ascii="Arial" w:hAnsi="Arial" w:cs="Arial"/>
          <w:b/>
          <w:sz w:val="28"/>
        </w:rPr>
        <w:t xml:space="preserve"> </w:t>
      </w:r>
      <w:proofErr w:type="spellStart"/>
      <w:r w:rsidR="00C103BB">
        <w:rPr>
          <w:rFonts w:ascii="Arial" w:hAnsi="Arial" w:cs="Arial"/>
          <w:b/>
          <w:sz w:val="28"/>
        </w:rPr>
        <w:t>ed</w:t>
      </w:r>
      <w:proofErr w:type="spellEnd"/>
      <w:r w:rsidR="00C103BB">
        <w:rPr>
          <w:rFonts w:ascii="Arial" w:hAnsi="Arial" w:cs="Arial"/>
          <w:b/>
          <w:sz w:val="28"/>
        </w:rPr>
        <w:t xml:space="preserve"> </w:t>
      </w:r>
      <w:proofErr w:type="spellStart"/>
      <w:r w:rsidRPr="00184541">
        <w:rPr>
          <w:rFonts w:ascii="Arial" w:hAnsi="Arial" w:cs="Arial"/>
          <w:b/>
          <w:sz w:val="28"/>
        </w:rPr>
        <w:t>eleganza</w:t>
      </w:r>
      <w:proofErr w:type="spellEnd"/>
      <w:r w:rsidRPr="00184541">
        <w:rPr>
          <w:rFonts w:ascii="Arial" w:hAnsi="Arial" w:cs="Arial"/>
          <w:b/>
          <w:sz w:val="28"/>
        </w:rPr>
        <w:t xml:space="preserve"> </w:t>
      </w:r>
      <w:r w:rsidR="00C103BB">
        <w:rPr>
          <w:rFonts w:ascii="Arial" w:hAnsi="Arial" w:cs="Arial"/>
          <w:b/>
          <w:sz w:val="28"/>
        </w:rPr>
        <w:t xml:space="preserve">a </w:t>
      </w:r>
      <w:proofErr w:type="spellStart"/>
      <w:r w:rsidRPr="00184541">
        <w:rPr>
          <w:rFonts w:ascii="Arial" w:hAnsi="Arial" w:cs="Arial"/>
          <w:b/>
          <w:sz w:val="28"/>
        </w:rPr>
        <w:t>cielo</w:t>
      </w:r>
      <w:proofErr w:type="spellEnd"/>
      <w:r w:rsidRPr="00184541">
        <w:rPr>
          <w:rFonts w:ascii="Arial" w:hAnsi="Arial" w:cs="Arial"/>
          <w:b/>
          <w:sz w:val="28"/>
        </w:rPr>
        <w:t xml:space="preserve"> </w:t>
      </w:r>
      <w:proofErr w:type="spellStart"/>
      <w:r w:rsidRPr="00184541">
        <w:rPr>
          <w:rFonts w:ascii="Arial" w:hAnsi="Arial" w:cs="Arial"/>
          <w:b/>
          <w:sz w:val="28"/>
        </w:rPr>
        <w:t>aperto</w:t>
      </w:r>
      <w:proofErr w:type="spellEnd"/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6D59B3" w:rsidRPr="001A3196" w:rsidRDefault="00C103BB" w:rsidP="0018454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Svelata la terza e</w:t>
      </w:r>
      <w:r w:rsidR="00184541" w:rsidRPr="00184541">
        <w:rPr>
          <w:rFonts w:ascii="Interstate Mazda Regular" w:hAnsi="Interstate Mazda Regular"/>
          <w:sz w:val="20"/>
          <w:szCs w:val="20"/>
          <w:lang w:val="it-IT"/>
        </w:rPr>
        <w:t xml:space="preserve"> ultima serie special</w:t>
      </w:r>
      <w:r>
        <w:rPr>
          <w:rFonts w:ascii="Interstate Mazda Regular" w:hAnsi="Interstate Mazda Regular"/>
          <w:sz w:val="20"/>
          <w:szCs w:val="20"/>
          <w:lang w:val="it-IT"/>
        </w:rPr>
        <w:t>e</w:t>
      </w:r>
      <w:r w:rsidR="00184541" w:rsidRPr="00184541">
        <w:rPr>
          <w:rFonts w:ascii="Interstate Mazda Regular" w:hAnsi="Interstate Mazda Regular"/>
          <w:sz w:val="20"/>
          <w:szCs w:val="20"/>
          <w:lang w:val="it-IT"/>
        </w:rPr>
        <w:t xml:space="preserve"> in tiratura </w:t>
      </w:r>
      <w:r w:rsidR="00612B53">
        <w:rPr>
          <w:rFonts w:ascii="Interstate Mazda Regular" w:hAnsi="Interstate Mazda Regular"/>
          <w:sz w:val="20"/>
          <w:szCs w:val="20"/>
          <w:lang w:val="it-IT"/>
        </w:rPr>
        <w:t>limitatissima dell’</w:t>
      </w:r>
      <w:r w:rsidR="00184541">
        <w:rPr>
          <w:rFonts w:ascii="Interstate Mazda Regular" w:hAnsi="Interstate Mazda Regular"/>
          <w:sz w:val="20"/>
          <w:szCs w:val="20"/>
          <w:lang w:val="it-IT"/>
        </w:rPr>
        <w:t>icona Mazda</w:t>
      </w:r>
    </w:p>
    <w:p w:rsidR="001A3196" w:rsidRPr="00C103BB" w:rsidRDefault="001A3196" w:rsidP="00C103BB">
      <w:pPr>
        <w:jc w:val="both"/>
        <w:rPr>
          <w:rFonts w:ascii="Interstate Mazda Light" w:hAnsi="Interstate Mazda Light"/>
          <w:color w:val="000000" w:themeColor="text1"/>
          <w:sz w:val="6"/>
          <w:szCs w:val="20"/>
        </w:rPr>
      </w:pPr>
    </w:p>
    <w:p w:rsidR="006D59B3" w:rsidRPr="006D59B3" w:rsidRDefault="00C103BB" w:rsidP="0018454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Soli tre</w:t>
      </w:r>
      <w:r w:rsidR="00184541" w:rsidRPr="00184541">
        <w:rPr>
          <w:rFonts w:ascii="Interstate Mazda Regular" w:hAnsi="Interstate Mazda Regular"/>
          <w:sz w:val="20"/>
          <w:szCs w:val="20"/>
          <w:lang w:val="it-IT"/>
        </w:rPr>
        <w:t xml:space="preserve"> esemplari </w:t>
      </w:r>
      <w:r>
        <w:rPr>
          <w:rFonts w:ascii="Interstate Mazda Regular" w:hAnsi="Interstate Mazda Regular"/>
          <w:sz w:val="20"/>
          <w:szCs w:val="20"/>
          <w:lang w:val="it-IT"/>
        </w:rPr>
        <w:t>in tre</w:t>
      </w:r>
      <w:r w:rsidR="00184541" w:rsidRPr="00184541">
        <w:rPr>
          <w:rFonts w:ascii="Interstate Mazda Regular" w:hAnsi="Interstate Mazda Regular"/>
          <w:sz w:val="20"/>
          <w:szCs w:val="20"/>
          <w:lang w:val="it-IT"/>
        </w:rPr>
        <w:t xml:space="preserve"> diversi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colori </w:t>
      </w:r>
      <w:r w:rsidR="00FA23C6">
        <w:rPr>
          <w:rFonts w:ascii="Interstate Mazda Regular" w:hAnsi="Interstate Mazda Regular"/>
          <w:sz w:val="20"/>
          <w:szCs w:val="20"/>
          <w:lang w:val="it-IT"/>
        </w:rPr>
        <w:t xml:space="preserve">di carrozzeria </w:t>
      </w:r>
      <w:r>
        <w:rPr>
          <w:rFonts w:ascii="Interstate Mazda Regular" w:hAnsi="Interstate Mazda Regular"/>
          <w:sz w:val="20"/>
          <w:szCs w:val="20"/>
          <w:lang w:val="it-IT"/>
        </w:rPr>
        <w:t>con</w:t>
      </w:r>
      <w:r w:rsidR="00184541">
        <w:rPr>
          <w:rFonts w:ascii="Interstate Mazda Regular" w:hAnsi="Interstate Mazda Regular"/>
          <w:sz w:val="20"/>
          <w:szCs w:val="20"/>
          <w:lang w:val="it-IT"/>
        </w:rPr>
        <w:t xml:space="preserve"> accessori esclusivi e</w:t>
      </w:r>
      <w:r w:rsidR="00184541" w:rsidRPr="00184541">
        <w:rPr>
          <w:rFonts w:ascii="Interstate Mazda Regular" w:hAnsi="Interstate Mazda Regular"/>
          <w:sz w:val="20"/>
          <w:szCs w:val="20"/>
          <w:lang w:val="it-IT"/>
        </w:rPr>
        <w:t xml:space="preserve"> un kit </w:t>
      </w:r>
      <w:r w:rsidR="0001268A">
        <w:rPr>
          <w:rFonts w:ascii="Interstate Mazda Regular" w:hAnsi="Interstate Mazda Regular"/>
          <w:sz w:val="20"/>
          <w:szCs w:val="20"/>
          <w:lang w:val="it-IT"/>
        </w:rPr>
        <w:t xml:space="preserve">di </w:t>
      </w:r>
      <w:r w:rsidR="00612B53">
        <w:rPr>
          <w:rFonts w:ascii="Interstate Mazda Regular" w:hAnsi="Interstate Mazda Regular"/>
          <w:sz w:val="20"/>
          <w:szCs w:val="20"/>
          <w:lang w:val="it-IT"/>
        </w:rPr>
        <w:t>bors</w:t>
      </w:r>
      <w:r w:rsidR="00FA23C6">
        <w:rPr>
          <w:rFonts w:ascii="Interstate Mazda Regular" w:hAnsi="Interstate Mazda Regular"/>
          <w:sz w:val="20"/>
          <w:szCs w:val="20"/>
          <w:lang w:val="it-IT"/>
        </w:rPr>
        <w:t>oni</w:t>
      </w:r>
      <w:r w:rsidR="00612B53">
        <w:rPr>
          <w:rFonts w:ascii="Interstate Mazda Regular" w:hAnsi="Interstate Mazda Regular"/>
          <w:sz w:val="20"/>
          <w:szCs w:val="20"/>
          <w:lang w:val="it-IT"/>
        </w:rPr>
        <w:t xml:space="preserve"> e </w:t>
      </w:r>
      <w:proofErr w:type="spellStart"/>
      <w:r w:rsidR="00612B53">
        <w:rPr>
          <w:rFonts w:ascii="Interstate Mazda Regular" w:hAnsi="Interstate Mazda Regular"/>
          <w:sz w:val="20"/>
          <w:szCs w:val="20"/>
          <w:lang w:val="it-IT"/>
        </w:rPr>
        <w:t>sneaker</w:t>
      </w:r>
      <w:proofErr w:type="spellEnd"/>
      <w:r w:rsidR="00612B53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FA23C6">
        <w:rPr>
          <w:rFonts w:ascii="Interstate Mazda Regular" w:hAnsi="Interstate Mazda Regular"/>
          <w:sz w:val="20"/>
          <w:szCs w:val="20"/>
          <w:lang w:val="it-IT"/>
        </w:rPr>
        <w:t xml:space="preserve">firmati </w:t>
      </w:r>
      <w:r w:rsidR="00184541" w:rsidRPr="00184541">
        <w:rPr>
          <w:rFonts w:ascii="Interstate Mazda Regular" w:hAnsi="Interstate Mazda Regular"/>
          <w:sz w:val="20"/>
          <w:szCs w:val="20"/>
          <w:lang w:val="it-IT"/>
        </w:rPr>
        <w:t xml:space="preserve">Pollini Heritage </w:t>
      </w:r>
    </w:p>
    <w:p w:rsidR="006D59B3" w:rsidRPr="006D59B3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6D59B3" w:rsidRPr="006D59B3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AB0086" w:rsidRPr="00AB0086" w:rsidRDefault="00807E61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Roma, </w:t>
      </w:r>
      <w:r w:rsidR="00184541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13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184541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giugno</w:t>
      </w:r>
      <w:proofErr w:type="spellEnd"/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201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8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</w:rPr>
        <w:t>: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</w:rPr>
        <w:t xml:space="preserve"> </w:t>
      </w:r>
      <w:r w:rsidR="00C103BB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toglie i veli al</w:t>
      </w:r>
      <w:r w:rsidR="00C103BB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terza 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delle </w:t>
      </w:r>
      <w:r w:rsidR="00C103BB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serie 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speciali MX-5. Si tratta della </w:t>
      </w:r>
      <w:r w:rsidR="00AB0086" w:rsidRPr="00AB0086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MX-5 Limited Edition in partne</w:t>
      </w:r>
      <w:r w:rsidR="000179FA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r</w:t>
      </w:r>
      <w:r w:rsidR="00AB0086" w:rsidRPr="00AB0086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ship with Pollini Heritage 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oltre ad avere accessori unici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è dotata di un’esclusiv</w:t>
      </w:r>
      <w:r w:rsidR="00612B5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collezione di bors</w:t>
      </w:r>
      <w:r w:rsidR="00A56EC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oni</w:t>
      </w:r>
      <w:r w:rsidR="00612B5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proofErr w:type="spellStart"/>
      <w:r w:rsidR="00612B5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sneaker</w:t>
      </w:r>
      <w:proofErr w:type="spellEnd"/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realizzat</w:t>
      </w:r>
      <w:r w:rsidR="00FA23C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Pollini per i </w:t>
      </w:r>
      <w:r w:rsidR="00612B5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futuri possessori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della roadster e che far</w:t>
      </w:r>
      <w:r w:rsidR="00FA23C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à</w:t>
      </w:r>
      <w:r w:rsidR="00AB008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parte della dotazione di questa serie. </w:t>
      </w:r>
    </w:p>
    <w:p w:rsidR="00184541" w:rsidRPr="00AB0086" w:rsidRDefault="00184541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184541" w:rsidRPr="00AB0086" w:rsidRDefault="00184541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Dedicata ai clienti più attenti </w:t>
      </w:r>
      <w:r w:rsidR="00FA23C6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allo stile</w:t>
      </w:r>
      <w:r w:rsidR="000179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la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62781E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Mazda MX-5 Limited Edition in partnership with Pollini Heritage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è stata studiata per rappresentare il </w:t>
      </w:r>
      <w:r w:rsidR="00FA23C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massimo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della raffinatezza. Questa edizione speciale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5277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sviluppata sulla base dell’allestimento </w:t>
      </w:r>
      <w:proofErr w:type="spellStart"/>
      <w:r w:rsidR="0095277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="0095277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motore 1.5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95277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131 CV con trasmissione manuale a 6 rapporti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95277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 disponibile in tre esemplari con badge numerato in plancia, reali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zzati in tre colori differenti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Soul </w:t>
      </w:r>
      <w:proofErr w:type="spellStart"/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Red</w:t>
      </w:r>
      <w:proofErr w:type="spellEnd"/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Crystal, </w:t>
      </w:r>
      <w:proofErr w:type="spellStart"/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Ceramic</w:t>
      </w:r>
      <w:proofErr w:type="spellEnd"/>
      <w:r w:rsidR="000179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Jet Black. Le linee 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sinuose</w:t>
      </w:r>
      <w:r w:rsidR="000179F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della carrozzeria soft top sono stat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rese ancora più 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eleganti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dagli accenti satinati che caratterizzano la cornice del parabrezza, i retrovisori esterni 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 il fashion bar della vettura.</w:t>
      </w:r>
    </w:p>
    <w:p w:rsidR="00184541" w:rsidRPr="00AB0086" w:rsidRDefault="00184541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184541" w:rsidRPr="00AB0086" w:rsidRDefault="000179FA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vera sorpresa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 però riservata a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gli interni: le alette parasole, i pannelli portiera e 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copertura vano portaoggetti 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nel tunnel centrale 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sono rivestiti in pelle ecologica con stampa “Pollini Heritage”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che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conferiscono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roadster Mazda un’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eleganza particolarmente ricercata.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Inoltre,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dotazione della vettura prevede un esclusivo kit 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Pollini composto 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bors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oni da viaggio e necessaire con profili del colore della vettura 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insieme a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sneaker</w:t>
      </w:r>
      <w:proofErr w:type="spellEnd"/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oordinat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="0095277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;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tutto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contraddistinto dalla stampa “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Pollini Heritage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”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r w:rsidR="00612B5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dal 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badge </w:t>
      </w:r>
      <w:r w:rsidR="001F4DEC" w:rsidRP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dell’edizione limitata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184541" w:rsidRPr="00AB0086" w:rsidRDefault="00184541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184541" w:rsidRPr="00AB0086" w:rsidRDefault="007E6063" w:rsidP="00184541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possibile scoprire da vicino la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collezione di </w:t>
      </w:r>
      <w:r w:rsidR="00F5556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bor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</w:t>
      </w:r>
      <w:r w:rsidR="00F5556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</w:t>
      </w:r>
      <w:r w:rsidR="001F4DE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</w:t>
      </w:r>
      <w:proofErr w:type="spellStart"/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sneaker</w:t>
      </w:r>
      <w:proofErr w:type="spellEnd"/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62781E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Mazda MX-5 Limited Edition in partnership with Pollini Heritage</w:t>
      </w:r>
      <w:r w:rsidRPr="007E6063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presso lo stand Pollini al Pitti Uomo, la più importante vetrina internazionale di moda maschile, che si tiene a Firenze dal 12 al 15 giugno. </w:t>
      </w:r>
      <w:r w:rsidR="00F5556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serie speciale della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F5556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MX-5 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sarà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invece </w:t>
      </w:r>
      <w:r w:rsidR="00F5556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presentata in 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una location esclusiva: 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dal 15 al 18 giugno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occasione della Milan Fashion Week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sarà infatti possibile ammirarla presso la</w:t>
      </w:r>
      <w:r w:rsidR="00F5556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boutique Pollini in via della Spiga 15 a Milan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 e</w:t>
      </w:r>
      <w:r w:rsidR="0062781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si potrà ordinarla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solo online,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dal sito Mazda </w:t>
      </w:r>
      <w:hyperlink r:id="rId9" w:history="1">
        <w:r w:rsidR="00C76EBF" w:rsidRPr="00804164">
          <w:rPr>
            <w:rStyle w:val="Hyperlink"/>
            <w:rFonts w:ascii="Interstate Mazda Light" w:hAnsi="Interstate Mazda Light" w:cstheme="minorBidi"/>
            <w:sz w:val="20"/>
            <w:szCs w:val="20"/>
            <w:lang w:val="it-IT"/>
          </w:rPr>
          <w:t>www.mazda.it</w:t>
        </w:r>
      </w:hyperlink>
      <w:r w:rsidR="0062781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bookmarkStart w:id="0" w:name="_GoBack"/>
      <w:bookmarkEnd w:id="0"/>
      <w:r w:rsidR="00C76EB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partire 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dalle ore 12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:00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 19 giugno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al prezzo di </w:t>
      </w:r>
      <w:r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28</w:t>
      </w:r>
      <w:r w:rsidR="00D30D6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.500 €</w:t>
      </w:r>
      <w:r w:rsidR="00184541" w:rsidRPr="00AB008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</w:t>
      </w:r>
    </w:p>
    <w:p w:rsidR="00BD6C92" w:rsidRPr="00AB0086" w:rsidRDefault="00BD6C92" w:rsidP="00A2024B">
      <w:pPr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RPr="00AB0086" w:rsidSect="00F44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B" w:rsidRDefault="00C928FB" w:rsidP="00420EE9">
      <w:r>
        <w:separator/>
      </w:r>
    </w:p>
  </w:endnote>
  <w:endnote w:type="continuationSeparator" w:id="0">
    <w:p w:rsidR="00C928FB" w:rsidRDefault="00C928F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B" w:rsidRDefault="00C928FB" w:rsidP="00420EE9">
      <w:r>
        <w:separator/>
      </w:r>
    </w:p>
  </w:footnote>
  <w:footnote w:type="continuationSeparator" w:id="0">
    <w:p w:rsidR="00C928FB" w:rsidRDefault="00C928F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268A"/>
    <w:rsid w:val="000179FA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84541"/>
    <w:rsid w:val="0019632C"/>
    <w:rsid w:val="001A3196"/>
    <w:rsid w:val="001B3413"/>
    <w:rsid w:val="001F4DEC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F5DE9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3BBA"/>
    <w:rsid w:val="003F5FE8"/>
    <w:rsid w:val="00420EE9"/>
    <w:rsid w:val="00436C7F"/>
    <w:rsid w:val="004C025A"/>
    <w:rsid w:val="00520971"/>
    <w:rsid w:val="00550962"/>
    <w:rsid w:val="0056660E"/>
    <w:rsid w:val="005A112B"/>
    <w:rsid w:val="005D6B10"/>
    <w:rsid w:val="005E3CBD"/>
    <w:rsid w:val="005F6766"/>
    <w:rsid w:val="005F7BC5"/>
    <w:rsid w:val="00612B53"/>
    <w:rsid w:val="00624D80"/>
    <w:rsid w:val="0062781E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606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2771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56EC2"/>
    <w:rsid w:val="00A960BB"/>
    <w:rsid w:val="00AB0086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103BB"/>
    <w:rsid w:val="00C34B71"/>
    <w:rsid w:val="00C44B5E"/>
    <w:rsid w:val="00C76EBF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30D65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54AA"/>
    <w:rsid w:val="00EA74E0"/>
    <w:rsid w:val="00EC3FFC"/>
    <w:rsid w:val="00F04B90"/>
    <w:rsid w:val="00F05509"/>
    <w:rsid w:val="00F250F7"/>
    <w:rsid w:val="00F441D7"/>
    <w:rsid w:val="00F55569"/>
    <w:rsid w:val="00F80F32"/>
    <w:rsid w:val="00FA23C6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8C421-B3CB-44CF-AA37-1F40AE00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20</cp:revision>
  <cp:lastPrinted>2018-06-12T16:58:00Z</cp:lastPrinted>
  <dcterms:created xsi:type="dcterms:W3CDTF">2017-12-21T15:02:00Z</dcterms:created>
  <dcterms:modified xsi:type="dcterms:W3CDTF">2018-06-12T17:07:00Z</dcterms:modified>
</cp:coreProperties>
</file>