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1F" w:rsidRPr="003C2B48" w:rsidRDefault="0072781F" w:rsidP="003C2B48">
      <w:pPr>
        <w:rPr>
          <w:rFonts w:ascii="Interstate Mazda Regular" w:hAnsi="Interstate Mazda Regular"/>
          <w:b/>
          <w:sz w:val="32"/>
          <w:szCs w:val="32"/>
          <w:lang w:val="it-IT"/>
        </w:rPr>
      </w:pPr>
      <w:r w:rsidRPr="003C2B48">
        <w:rPr>
          <w:rFonts w:ascii="Interstate Mazda Regular" w:hAnsi="Interstate Mazda Regular"/>
          <w:b/>
          <w:sz w:val="32"/>
          <w:szCs w:val="32"/>
          <w:lang w:val="it-IT"/>
        </w:rPr>
        <w:t xml:space="preserve">Gli automobilisti </w:t>
      </w:r>
      <w:r w:rsidR="0085135E">
        <w:rPr>
          <w:rFonts w:ascii="Interstate Mazda Regular" w:hAnsi="Interstate Mazda Regular"/>
          <w:b/>
          <w:sz w:val="32"/>
          <w:szCs w:val="32"/>
          <w:lang w:val="it-IT"/>
        </w:rPr>
        <w:t>italiani</w:t>
      </w:r>
      <w:r w:rsidRPr="003C2B48">
        <w:rPr>
          <w:rFonts w:ascii="Interstate Mazda Regular" w:hAnsi="Interstate Mazda Regular"/>
          <w:b/>
          <w:sz w:val="32"/>
          <w:szCs w:val="32"/>
          <w:lang w:val="it-IT"/>
        </w:rPr>
        <w:t xml:space="preserve"> c</w:t>
      </w:r>
      <w:bookmarkStart w:id="0" w:name="_GoBack"/>
      <w:bookmarkEnd w:id="0"/>
      <w:r w:rsidRPr="003C2B48">
        <w:rPr>
          <w:rFonts w:ascii="Interstate Mazda Regular" w:hAnsi="Interstate Mazda Regular"/>
          <w:b/>
          <w:sz w:val="32"/>
          <w:szCs w:val="32"/>
          <w:lang w:val="it-IT"/>
        </w:rPr>
        <w:t xml:space="preserve">ontinuano a </w:t>
      </w:r>
      <w:r w:rsidR="003C2B48">
        <w:rPr>
          <w:rFonts w:ascii="Interstate Mazda Regular" w:hAnsi="Interstate Mazda Regular"/>
          <w:b/>
          <w:sz w:val="32"/>
          <w:szCs w:val="32"/>
          <w:lang w:val="it-IT"/>
        </w:rPr>
        <w:t>preferire</w:t>
      </w:r>
      <w:r w:rsidRPr="003C2B48">
        <w:rPr>
          <w:rFonts w:ascii="Interstate Mazda Regular" w:hAnsi="Interstate Mazda Regular"/>
          <w:b/>
          <w:sz w:val="32"/>
          <w:szCs w:val="32"/>
          <w:lang w:val="it-IT"/>
        </w:rPr>
        <w:t xml:space="preserve"> i motori a combustione interna</w:t>
      </w:r>
    </w:p>
    <w:p w:rsidR="006D59B3" w:rsidRPr="003C2B48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EC7DFF" w:rsidRDefault="00EC7DFF" w:rsidP="006C5B8C">
      <w:pPr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C2B4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3C2B48">
        <w:rPr>
          <w:rFonts w:ascii="Interstate Mazda Regular" w:hAnsi="Interstate Mazda Regular"/>
          <w:sz w:val="20"/>
          <w:szCs w:val="20"/>
          <w:lang w:val="it-IT"/>
        </w:rPr>
        <w:tab/>
        <w:t xml:space="preserve">Presentata la nuova indagine Mazda Driver Project che fa parte di Drive </w:t>
      </w:r>
      <w:proofErr w:type="spellStart"/>
      <w:r w:rsidRPr="003C2B48">
        <w:rPr>
          <w:rFonts w:ascii="Interstate Mazda Regular" w:hAnsi="Interstate Mazda Regular"/>
          <w:sz w:val="20"/>
          <w:szCs w:val="20"/>
          <w:lang w:val="it-IT"/>
        </w:rPr>
        <w:t>Together</w:t>
      </w:r>
      <w:proofErr w:type="spellEnd"/>
      <w:r w:rsidRPr="003C2B48">
        <w:rPr>
          <w:rFonts w:ascii="Interstate Mazda Regular" w:hAnsi="Interstate Mazda Regular"/>
          <w:sz w:val="20"/>
          <w:szCs w:val="20"/>
          <w:lang w:val="it-IT"/>
        </w:rPr>
        <w:t xml:space="preserve">, l’iniziativa </w:t>
      </w:r>
      <w:r w:rsidR="003C2B48">
        <w:rPr>
          <w:rFonts w:ascii="Interstate Mazda Regular" w:hAnsi="Interstate Mazda Regular"/>
          <w:sz w:val="20"/>
          <w:szCs w:val="20"/>
          <w:lang w:val="it-IT"/>
        </w:rPr>
        <w:t>nata con l</w:t>
      </w:r>
      <w:r w:rsidR="006C5B8C">
        <w:rPr>
          <w:rFonts w:ascii="Interstate Mazda Regular" w:hAnsi="Interstate Mazda Regular"/>
          <w:sz w:val="20"/>
          <w:szCs w:val="20"/>
          <w:lang w:val="it-IT"/>
        </w:rPr>
        <w:t>’</w:t>
      </w:r>
      <w:r w:rsidR="003C2B48">
        <w:rPr>
          <w:rFonts w:ascii="Interstate Mazda Regular" w:hAnsi="Interstate Mazda Regular"/>
          <w:sz w:val="20"/>
          <w:szCs w:val="20"/>
          <w:lang w:val="it-IT"/>
        </w:rPr>
        <w:t>obiettivo di</w:t>
      </w:r>
      <w:r w:rsidRPr="003C2B48">
        <w:rPr>
          <w:rFonts w:ascii="Interstate Mazda Regular" w:hAnsi="Interstate Mazda Regular"/>
          <w:sz w:val="20"/>
          <w:szCs w:val="20"/>
          <w:lang w:val="it-IT"/>
        </w:rPr>
        <w:t xml:space="preserve"> celebrare il piacere di guida</w:t>
      </w:r>
    </w:p>
    <w:p w:rsidR="006C5B8C" w:rsidRPr="006C5B8C" w:rsidRDefault="006C5B8C" w:rsidP="006C5B8C">
      <w:pPr>
        <w:jc w:val="both"/>
        <w:rPr>
          <w:rFonts w:ascii="Interstate Mazda Regular" w:hAnsi="Interstate Mazda Regular"/>
          <w:sz w:val="8"/>
          <w:szCs w:val="20"/>
          <w:lang w:val="it-IT"/>
        </w:rPr>
      </w:pPr>
    </w:p>
    <w:p w:rsidR="00EC7DFF" w:rsidRPr="003C2B48" w:rsidRDefault="00EC7DFF" w:rsidP="006C5B8C">
      <w:pPr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C2B48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3C2B48">
        <w:rPr>
          <w:rFonts w:ascii="Interstate Mazda Regular" w:hAnsi="Interstate Mazda Regular"/>
          <w:sz w:val="20"/>
          <w:szCs w:val="20"/>
          <w:lang w:val="it-IT"/>
        </w:rPr>
        <w:tab/>
        <w:t>L’approccio di Mazda combina i motori a combustione interna con le più recenti tecnologie di elettrificazione</w:t>
      </w:r>
    </w:p>
    <w:p w:rsidR="006D59B3" w:rsidRPr="006C5B8C" w:rsidRDefault="006D59B3" w:rsidP="006D59B3">
      <w:pPr>
        <w:jc w:val="both"/>
        <w:rPr>
          <w:rFonts w:ascii="Interstate Mazda Light" w:hAnsi="Interstate Mazda Light"/>
          <w:color w:val="000000" w:themeColor="text1"/>
          <w:szCs w:val="20"/>
          <w:lang w:val="it-IT"/>
        </w:rPr>
      </w:pPr>
    </w:p>
    <w:p w:rsidR="00EC7DFF" w:rsidRPr="003C2B48" w:rsidRDefault="00807E61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C2B4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DE5200">
        <w:rPr>
          <w:rFonts w:ascii="Interstate Mazda Light" w:hAnsi="Interstate Mazda Light"/>
          <w:sz w:val="20"/>
          <w:szCs w:val="20"/>
          <w:u w:val="single"/>
          <w:lang w:val="it-IT"/>
        </w:rPr>
        <w:t>14</w:t>
      </w:r>
      <w:r w:rsidR="00EC7DFF" w:rsidRPr="003C2B48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febbraio 2018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. Quasi il 60% </w:t>
      </w:r>
      <w:r w:rsidR="003C2B48">
        <w:rPr>
          <w:rFonts w:ascii="Interstate Mazda Light" w:hAnsi="Interstate Mazda Light"/>
          <w:sz w:val="20"/>
          <w:szCs w:val="20"/>
          <w:lang w:val="it-IT"/>
        </w:rPr>
        <w:t xml:space="preserve">degli automobilisti </w:t>
      </w:r>
      <w:r w:rsidR="0085135E">
        <w:rPr>
          <w:rFonts w:ascii="Interstate Mazda Light" w:hAnsi="Interstate Mazda Light"/>
          <w:sz w:val="20"/>
          <w:szCs w:val="20"/>
          <w:lang w:val="it-IT"/>
        </w:rPr>
        <w:t xml:space="preserve">italiani </w:t>
      </w:r>
      <w:r w:rsidR="003C2B48">
        <w:rPr>
          <w:rFonts w:ascii="Interstate Mazda Light" w:hAnsi="Interstate Mazda Light"/>
          <w:sz w:val="20"/>
          <w:szCs w:val="20"/>
          <w:lang w:val="it-IT"/>
        </w:rPr>
        <w:t>vede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un futuro positivo per i motori benzina e diesel, in base alla nuova ricerca resa nota da Mazda.</w:t>
      </w:r>
      <w:r w:rsidR="0085135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L’indagine Mazda D</w:t>
      </w:r>
      <w:r w:rsidR="00D12DBC">
        <w:rPr>
          <w:rFonts w:ascii="Interstate Mazda Light" w:hAnsi="Interstate Mazda Light"/>
          <w:sz w:val="20"/>
          <w:szCs w:val="20"/>
          <w:lang w:val="it-IT"/>
        </w:rPr>
        <w:t>river Project – realizzata insieme a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Ipsos</w:t>
      </w:r>
      <w:proofErr w:type="spellEnd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MORI – ha interessato 11.008 persone </w:t>
      </w:r>
      <w:r w:rsidR="00D12DBC">
        <w:rPr>
          <w:rFonts w:ascii="Interstate Mazda Light" w:hAnsi="Interstate Mazda Light"/>
          <w:sz w:val="20"/>
          <w:szCs w:val="20"/>
          <w:lang w:val="it-IT"/>
        </w:rPr>
        <w:t>dei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principali mercati europei e una media del 58% ritiene che “</w:t>
      </w:r>
      <w:r w:rsidR="00D12DBC" w:rsidRPr="003C2B48">
        <w:rPr>
          <w:rFonts w:ascii="Interstate Mazda Light" w:hAnsi="Interstate Mazda Light"/>
          <w:sz w:val="20"/>
          <w:szCs w:val="20"/>
          <w:lang w:val="it-IT"/>
        </w:rPr>
        <w:t xml:space="preserve">motori benzina e diesel </w:t>
      </w:r>
      <w:r w:rsidR="00D12DBC">
        <w:rPr>
          <w:rFonts w:ascii="Interstate Mazda Light" w:hAnsi="Interstate Mazda Light"/>
          <w:sz w:val="20"/>
          <w:szCs w:val="20"/>
          <w:lang w:val="it-IT"/>
        </w:rPr>
        <w:t xml:space="preserve">hanno 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ancora </w:t>
      </w:r>
      <w:r w:rsidR="00D12DBC">
        <w:rPr>
          <w:rFonts w:ascii="Interstate Mazda Light" w:hAnsi="Interstate Mazda Light"/>
          <w:sz w:val="20"/>
          <w:szCs w:val="20"/>
          <w:lang w:val="it-IT"/>
        </w:rPr>
        <w:t>ampie possibilità di innovazione e miglioramento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”; un dato c</w:t>
      </w:r>
      <w:r w:rsidR="00D12DBC">
        <w:rPr>
          <w:rFonts w:ascii="Interstate Mazda Light" w:hAnsi="Interstate Mazda Light"/>
          <w:sz w:val="20"/>
          <w:szCs w:val="20"/>
          <w:lang w:val="it-IT"/>
        </w:rPr>
        <w:t>he raggiunge il</w:t>
      </w:r>
      <w:r w:rsidR="0085135E">
        <w:rPr>
          <w:rFonts w:ascii="Interstate Mazda Light" w:hAnsi="Interstate Mazda Light"/>
          <w:sz w:val="20"/>
          <w:szCs w:val="20"/>
          <w:lang w:val="it-IT"/>
        </w:rPr>
        <w:t xml:space="preserve"> 65% in Polonia,</w:t>
      </w:r>
      <w:r w:rsidR="00D12DB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oltre il 60% in Germania, Spagna e Svezia</w:t>
      </w:r>
      <w:r w:rsidR="0085135E">
        <w:rPr>
          <w:rFonts w:ascii="Interstate Mazda Light" w:hAnsi="Interstate Mazda Light"/>
          <w:sz w:val="20"/>
          <w:szCs w:val="20"/>
          <w:lang w:val="it-IT"/>
        </w:rPr>
        <w:t xml:space="preserve"> e il 59 % in Italia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I risultati dimostrano che i </w:t>
      </w:r>
      <w:r w:rsidR="00D12DBC">
        <w:rPr>
          <w:rFonts w:ascii="Interstate Mazda Light" w:hAnsi="Interstate Mazda Light"/>
          <w:sz w:val="20"/>
          <w:szCs w:val="20"/>
          <w:lang w:val="it-IT"/>
        </w:rPr>
        <w:t>clienti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non condividono necessariamente il punto di vista di molte organizzazioni </w:t>
      </w:r>
      <w:r w:rsidR="00D12DBC">
        <w:rPr>
          <w:rFonts w:ascii="Interstate Mazda Light" w:hAnsi="Interstate Mazda Light"/>
          <w:sz w:val="20"/>
          <w:szCs w:val="20"/>
          <w:lang w:val="it-IT"/>
        </w:rPr>
        <w:t>secondo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cui il motore a combustione interna non ab</w:t>
      </w:r>
      <w:r w:rsidR="00D12DBC">
        <w:rPr>
          <w:rFonts w:ascii="Interstate Mazda Light" w:hAnsi="Interstate Mazda Light"/>
          <w:sz w:val="20"/>
          <w:szCs w:val="20"/>
          <w:lang w:val="it-IT"/>
        </w:rPr>
        <w:t>bia alcun ruolo nel futuro dell’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auto.</w:t>
      </w:r>
      <w:r w:rsidR="0085135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Ciò è ulteriormente dimostrato dal fatto che il 31% degli automobilisti “si augura che</w:t>
      </w:r>
      <w:r w:rsidR="002C49A3">
        <w:rPr>
          <w:rFonts w:ascii="Interstate Mazda Light" w:hAnsi="Interstate Mazda Light"/>
          <w:sz w:val="20"/>
          <w:szCs w:val="20"/>
          <w:lang w:val="it-IT"/>
        </w:rPr>
        <w:t xml:space="preserve"> le auto diesel continueranno a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esistere</w:t>
      </w:r>
      <w:r w:rsidR="00D12DBC">
        <w:rPr>
          <w:rFonts w:ascii="Interstate Mazda Light" w:hAnsi="Interstate Mazda Light"/>
          <w:sz w:val="20"/>
          <w:szCs w:val="20"/>
          <w:lang w:val="it-IT"/>
        </w:rPr>
        <w:t>“</w:t>
      </w:r>
      <w:r w:rsidR="002C49A3">
        <w:rPr>
          <w:rFonts w:ascii="Interstate Mazda Light" w:hAnsi="Interstate Mazda Light"/>
          <w:sz w:val="20"/>
          <w:szCs w:val="20"/>
          <w:lang w:val="it-IT"/>
        </w:rPr>
        <w:t xml:space="preserve"> insieme a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una maggiore diffusione delle auto elettriche, un dato che sale al 58% in Polonia, mentre, in media, il 33% di chi guida ha affermato che a parità di costi d’esercizio con un’auto elettrica</w:t>
      </w:r>
      <w:r w:rsidR="002C49A3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“</w:t>
      </w:r>
      <w:r w:rsidR="002C49A3">
        <w:rPr>
          <w:rFonts w:ascii="Interstate Mazda Light" w:hAnsi="Interstate Mazda Light"/>
          <w:sz w:val="20"/>
          <w:szCs w:val="20"/>
          <w:lang w:val="it-IT"/>
        </w:rPr>
        <w:t xml:space="preserve">continuerebbe a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preferire un’auto a benzina/diesel” –</w:t>
      </w:r>
      <w:r w:rsidR="002C49A3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opinione ch</w:t>
      </w:r>
      <w:r w:rsidR="002C49A3">
        <w:rPr>
          <w:rFonts w:ascii="Interstate Mazda Light" w:hAnsi="Interstate Mazda Light"/>
          <w:sz w:val="20"/>
          <w:szCs w:val="20"/>
          <w:lang w:val="it-IT"/>
        </w:rPr>
        <w:t>e in Italia è stata espressa da ben il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54% degli </w:t>
      </w:r>
      <w:r w:rsidR="002C49A3">
        <w:rPr>
          <w:rFonts w:ascii="Interstate Mazda Light" w:hAnsi="Interstate Mazda Light"/>
          <w:sz w:val="20"/>
          <w:szCs w:val="20"/>
          <w:lang w:val="it-IT"/>
        </w:rPr>
        <w:t>intervistati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2C49A3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Nonostante lo slancio verso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le auto a guida autonoma, solo il 33% di chi guida “aspetta con favore l</w:t>
      </w:r>
      <w:r>
        <w:rPr>
          <w:rFonts w:ascii="Interstate Mazda Light" w:hAnsi="Interstate Mazda Light"/>
          <w:sz w:val="20"/>
          <w:szCs w:val="20"/>
          <w:lang w:val="it-IT"/>
        </w:rPr>
        <w:t>’</w:t>
      </w:r>
      <w:r w:rsidR="007204AF">
        <w:rPr>
          <w:rFonts w:ascii="Interstate Mazda Light" w:hAnsi="Interstate Mazda Light"/>
          <w:sz w:val="20"/>
          <w:szCs w:val="20"/>
          <w:lang w:val="it-IT"/>
        </w:rPr>
        <w:t>avvento delle auto self-</w:t>
      </w:r>
      <w:proofErr w:type="spellStart"/>
      <w:r w:rsidR="007204AF">
        <w:rPr>
          <w:rFonts w:ascii="Interstate Mazda Light" w:hAnsi="Interstate Mazda Light"/>
          <w:sz w:val="20"/>
          <w:szCs w:val="20"/>
          <w:lang w:val="it-IT"/>
        </w:rPr>
        <w:t>driving</w:t>
      </w:r>
      <w:proofErr w:type="spellEnd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”, valore che scende al 25% in Francia e in Olanda</w:t>
      </w:r>
      <w:r w:rsidR="007204AF">
        <w:rPr>
          <w:rFonts w:ascii="Interstate Mazda Light" w:hAnsi="Interstate Mazda Light"/>
          <w:sz w:val="20"/>
          <w:szCs w:val="20"/>
          <w:lang w:val="it-IT"/>
        </w:rPr>
        <w:t>. I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n questo contesto, Mazda continua a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sviluppare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le sue pionieristiche funzioni di sicurezza avanzate e il Mazda Co-</w:t>
      </w:r>
      <w:proofErr w:type="spellStart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Pilot</w:t>
      </w:r>
      <w:proofErr w:type="spellEnd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>, che ricorre alle tecnologie di guida autonoma per dare tranquillità a chi è al volante. Forse sorprendentemente, in Europa non vi è praticamente alcuna prova di un maggior favore verso le auto a guida autonoma da parte delle fasce d’utenti più giovani.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C2B48">
        <w:rPr>
          <w:rFonts w:ascii="Interstate Mazda Light" w:hAnsi="Interstate Mazda Light"/>
          <w:sz w:val="20"/>
          <w:szCs w:val="20"/>
          <w:lang w:val="it-IT"/>
        </w:rPr>
        <w:t>Questi risultati arrivano mentre Mazd</w:t>
      </w:r>
      <w:r w:rsidR="007204AF">
        <w:rPr>
          <w:rFonts w:ascii="Interstate Mazda Light" w:hAnsi="Interstate Mazda Light"/>
          <w:sz w:val="20"/>
          <w:szCs w:val="20"/>
          <w:lang w:val="it-IT"/>
        </w:rPr>
        <w:t xml:space="preserve">a intensifica la sua visione </w:t>
      </w:r>
      <w:proofErr w:type="spellStart"/>
      <w:r w:rsidRPr="003C2B48">
        <w:rPr>
          <w:rFonts w:ascii="Interstate Mazda Light" w:hAnsi="Interstate Mazda Light"/>
          <w:sz w:val="20"/>
          <w:szCs w:val="20"/>
          <w:lang w:val="it-IT"/>
        </w:rPr>
        <w:t>Sustainable</w:t>
      </w:r>
      <w:proofErr w:type="spellEnd"/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Zoom-Zoom 2030</w:t>
      </w:r>
      <w:r w:rsidR="006C5B8C">
        <w:rPr>
          <w:rFonts w:ascii="Interstate Mazda Light" w:hAnsi="Interstate Mazda Light"/>
          <w:sz w:val="20"/>
          <w:szCs w:val="20"/>
          <w:lang w:val="it-IT"/>
        </w:rPr>
        <w:t>,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che prevede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il meglio dei motori a combustione interna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insieme a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efficaci tecnologie di elettrificazione.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Fondamentale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per quest</w:t>
      </w:r>
      <w:r w:rsidR="007204AF">
        <w:rPr>
          <w:rFonts w:ascii="Interstate Mazda Light" w:hAnsi="Interstate Mazda Light"/>
          <w:sz w:val="20"/>
          <w:szCs w:val="20"/>
          <w:lang w:val="it-IT"/>
        </w:rPr>
        <w:t>o progetto ambizioso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è SKYACTIV-X, il primo motor</w:t>
      </w:r>
      <w:r w:rsidR="007204AF">
        <w:rPr>
          <w:rFonts w:ascii="Interstate Mazda Light" w:hAnsi="Interstate Mazda Light"/>
          <w:sz w:val="20"/>
          <w:szCs w:val="20"/>
          <w:lang w:val="it-IT"/>
        </w:rPr>
        <w:t>e a benzina di serie al mondo a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utilizzare l’accensione per compressione. Questo nuovo motore combina i vantaggi dei motori a benzina e di quelli diesel per ottenere </w:t>
      </w:r>
      <w:r w:rsidR="006C5B8C" w:rsidRPr="003C2B48">
        <w:rPr>
          <w:rFonts w:ascii="Interstate Mazda Light" w:hAnsi="Interstate Mazda Light"/>
          <w:sz w:val="20"/>
          <w:szCs w:val="20"/>
          <w:lang w:val="it-IT"/>
        </w:rPr>
        <w:t xml:space="preserve">eccellenti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prestaz</w:t>
      </w:r>
      <w:r w:rsidR="006C5B8C">
        <w:rPr>
          <w:rFonts w:ascii="Interstate Mazda Light" w:hAnsi="Interstate Mazda Light"/>
          <w:sz w:val="20"/>
          <w:szCs w:val="20"/>
          <w:lang w:val="it-IT"/>
        </w:rPr>
        <w:t xml:space="preserve">ioni ambientali, di potenza e di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accelerazione. 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Jeff Guyton, Presidente e CEO di Mazda Motor Europe, ha affermato: “I risultati della ricerca sono affascinanti. Alla base della nostra iniziativa </w:t>
      </w:r>
      <w:r w:rsidRPr="006C5B8C">
        <w:rPr>
          <w:rFonts w:ascii="Interstate Mazda Light" w:hAnsi="Interstate Mazda Light"/>
          <w:i/>
          <w:sz w:val="20"/>
          <w:szCs w:val="20"/>
          <w:lang w:val="it-IT"/>
        </w:rPr>
        <w:t xml:space="preserve">Drive </w:t>
      </w:r>
      <w:proofErr w:type="spellStart"/>
      <w:r w:rsidRPr="006C5B8C">
        <w:rPr>
          <w:rFonts w:ascii="Interstate Mazda Light" w:hAnsi="Interstate Mazda Light"/>
          <w:i/>
          <w:sz w:val="20"/>
          <w:szCs w:val="20"/>
          <w:lang w:val="it-IT"/>
        </w:rPr>
        <w:t>Together</w:t>
      </w:r>
      <w:proofErr w:type="spellEnd"/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c’è la celebrazione della pura gioia di guida, e sembra proprio che gli automobilisti europei vedano ancora un lungo futuro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per lo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 sviluppo </w:t>
      </w:r>
      <w:r w:rsidR="007204AF">
        <w:rPr>
          <w:rFonts w:ascii="Interstate Mazda Light" w:hAnsi="Interstate Mazda Light"/>
          <w:sz w:val="20"/>
          <w:szCs w:val="20"/>
          <w:lang w:val="it-IT"/>
        </w:rPr>
        <w:t>de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l motore a combustione interna</w:t>
      </w:r>
      <w:r w:rsidR="007204AF">
        <w:rPr>
          <w:rFonts w:ascii="Interstate Mazda Light" w:hAnsi="Interstate Mazda Light"/>
          <w:sz w:val="20"/>
          <w:szCs w:val="20"/>
          <w:lang w:val="it-IT"/>
        </w:rPr>
        <w:t>. N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oi stiamo lavorando con impegno per tr</w:t>
      </w:r>
      <w:r w:rsidR="007204AF">
        <w:rPr>
          <w:rFonts w:ascii="Interstate Mazda Light" w:hAnsi="Interstate Mazda Light"/>
          <w:sz w:val="20"/>
          <w:szCs w:val="20"/>
          <w:lang w:val="it-IT"/>
        </w:rPr>
        <w:t>asformare queste innovazioni in un’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 xml:space="preserve">esperienza </w:t>
      </w:r>
      <w:r w:rsidR="006C5B8C">
        <w:rPr>
          <w:rFonts w:ascii="Interstate Mazda Light" w:hAnsi="Interstate Mazda Light"/>
          <w:sz w:val="20"/>
          <w:szCs w:val="20"/>
          <w:lang w:val="it-IT"/>
        </w:rPr>
        <w:t>sempre</w:t>
      </w:r>
      <w:r w:rsidR="007204AF">
        <w:rPr>
          <w:rFonts w:ascii="Interstate Mazda Light" w:hAnsi="Interstate Mazda Light"/>
          <w:sz w:val="20"/>
          <w:szCs w:val="20"/>
          <w:lang w:val="it-IT"/>
        </w:rPr>
        <w:t xml:space="preserve"> migliore per gli automobilisti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di tutto il mondo.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F2CE9">
        <w:rPr>
          <w:rFonts w:ascii="Interstate Mazda Light" w:hAnsi="Interstate Mazda Light"/>
          <w:i/>
          <w:sz w:val="20"/>
          <w:szCs w:val="20"/>
          <w:lang w:val="it-IT"/>
        </w:rPr>
        <w:lastRenderedPageBreak/>
        <w:t>“Abbiamo recentemente presentato ‘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Sustainable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Zoom-Zoom 2030’, la nostra visione a lungo termi</w:t>
      </w:r>
      <w:r w:rsidR="007204AF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ne per lo sviluppo tecnologico, in cui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abbiamo definito come intendiamo usare il piacere di guida per aiutare a risolvere i problemi che le persone, la terra e la società civile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devono affrontare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. Nel caso delle emissioni di gas a effetto serra, noi crediamo che sia necessario avere la soluzione giusta al momento giusto. </w:t>
      </w:r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Questo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significa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 xml:space="preserve"> per noi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ragionare in un’ottica ‘</w:t>
      </w:r>
      <w:proofErr w:type="spellStart"/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>well</w:t>
      </w:r>
      <w:proofErr w:type="spellEnd"/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>-to-</w:t>
      </w:r>
      <w:proofErr w:type="spellStart"/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>wheel</w:t>
      </w:r>
      <w:proofErr w:type="spellEnd"/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>’, ovvero ‘dalla produzione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all’utilizzo’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. Per questo motivo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oggi è più razionale offrire una combinazione di motori a combustione interna e dispositivi elettrici che tenga in considerazione la situazione ener</w:t>
      </w:r>
      <w:r w:rsidR="0085135E" w:rsidRPr="00FF2CE9">
        <w:rPr>
          <w:rFonts w:ascii="Interstate Mazda Light" w:hAnsi="Interstate Mazda Light"/>
          <w:i/>
          <w:sz w:val="20"/>
          <w:szCs w:val="20"/>
          <w:lang w:val="it-IT"/>
        </w:rPr>
        <w:t>getica e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i metodi di generazione dell’energia elettrica per ciascun mercato. In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coerenza con ciò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, noi siamo determinati a perfezionare il motore a combustione interna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>”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“Nel cercare di sviluppare nuove tecnologie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>,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continueremo a mettere l’automobilista al centro di tutto ciò che facciamo e a concentrarci sul legame tra l’auto e chi la guida. Noi definiamo questo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‘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Jinba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Ittai</w:t>
      </w:r>
      <w:proofErr w:type="spellEnd"/>
      <w:r w:rsidR="008C601B">
        <w:rPr>
          <w:rFonts w:ascii="Interstate Mazda Light" w:hAnsi="Interstate Mazda Light"/>
          <w:i/>
          <w:sz w:val="20"/>
          <w:szCs w:val="20"/>
          <w:lang w:val="it-IT"/>
        </w:rPr>
        <w:t>’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che è l’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espressione giapponese per descr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>ivere la perfetta armonia fra l’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arciere in sella e il suo cavallo. È questa filosofia che pone l’uomo al centro che sostiene la nostra attività e ci aiuta a creare vetture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in cui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conducente e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>auto sono fortemente legati</w:t>
      </w:r>
      <w:r w:rsidR="00FF2CE9">
        <w:rPr>
          <w:rFonts w:ascii="Interstate Mazda Light" w:hAnsi="Interstate Mazda Light"/>
          <w:i/>
          <w:sz w:val="20"/>
          <w:szCs w:val="20"/>
          <w:lang w:val="it-IT"/>
        </w:rPr>
        <w:t>”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FF2CE9" w:rsidRDefault="00EC7DFF" w:rsidP="00EC7DFF">
      <w:pPr>
        <w:jc w:val="both"/>
        <w:rPr>
          <w:rFonts w:ascii="Interstate Mazda Light" w:hAnsi="Interstate Mazda Light"/>
          <w:i/>
          <w:sz w:val="20"/>
          <w:szCs w:val="20"/>
          <w:lang w:val="it-IT"/>
        </w:rPr>
      </w:pP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“Il n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ostro obiettivo è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una società motorizzata priva di incidenti stradali. Per realizzarlo servono 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tre cose fondamentali.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In primo luogo, dobbiamo continuare far progredire la sicurezza </w:t>
      </w:r>
      <w:r w:rsidR="008C601B">
        <w:rPr>
          <w:rFonts w:ascii="Interstate Mazda Light" w:hAnsi="Interstate Mazda Light"/>
          <w:i/>
          <w:sz w:val="20"/>
          <w:szCs w:val="20"/>
          <w:lang w:val="it-IT"/>
        </w:rPr>
        <w:t xml:space="preserve">di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base in tutta la nostra gamma - posizione di guida, disposizione dei pedali, visibilità e il nostro Active 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Driving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Display. Secondo, continuare a sviluppare, aggiornare e rendere di serie molte dotazioni di sicurezza 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avanzate </w:t>
      </w:r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come il 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Blind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Spot 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Monitoring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. Infine, puntiamo a rendere di serie entro il 2025 il Mazda Co-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Pilot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Concept</w:t>
      </w:r>
      <w:proofErr w:type="spellEnd"/>
      <w:r w:rsidRPr="00FF2CE9">
        <w:rPr>
          <w:rFonts w:ascii="Interstate Mazda Light" w:hAnsi="Interstate Mazda Light"/>
          <w:i/>
          <w:sz w:val="20"/>
          <w:szCs w:val="20"/>
          <w:lang w:val="it-IT"/>
        </w:rPr>
        <w:t>, che utilizza le tecnologie di guida autonoma per consentire ai conducenti di guidare in totale tranquillità”</w:t>
      </w:r>
      <w:r w:rsidR="00FF2CE9" w:rsidRPr="00FF2CE9">
        <w:rPr>
          <w:rFonts w:ascii="Interstate Mazda Light" w:hAnsi="Interstate Mazda Light"/>
          <w:i/>
          <w:sz w:val="20"/>
          <w:szCs w:val="20"/>
          <w:lang w:val="it-IT"/>
        </w:rPr>
        <w:t>.</w:t>
      </w:r>
    </w:p>
    <w:p w:rsidR="00EC7DFF" w:rsidRPr="003C2B48" w:rsidRDefault="00EC7DFF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1A2BB0" w:rsidP="003C2B48">
      <w:pPr>
        <w:autoSpaceDE w:val="0"/>
        <w:autoSpaceDN w:val="0"/>
        <w:adjustRightInd w:val="0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Mazda è 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convinta che </w:t>
      </w:r>
      <w:r w:rsidR="00FF2CE9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guidare sia un piacere che le persone 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>voglia</w:t>
      </w:r>
      <w:r w:rsidR="00FF2CE9">
        <w:rPr>
          <w:rFonts w:ascii="Interstate Mazda Light" w:hAnsi="Interstate Mazda Light"/>
          <w:color w:val="000000"/>
          <w:sz w:val="20"/>
          <w:szCs w:val="20"/>
          <w:lang w:val="it-IT"/>
        </w:rPr>
        <w:t>no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 </w:t>
      </w:r>
      <w:r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>conservare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. Si tratta di una attività che può essere sia divertente che funzionale e molti vorrebbero che questa </w:t>
      </w:r>
      <w:r w:rsidR="00FF2CE9">
        <w:rPr>
          <w:rFonts w:ascii="Interstate Mazda Light" w:hAnsi="Interstate Mazda Light"/>
          <w:color w:val="000000"/>
          <w:sz w:val="20"/>
          <w:szCs w:val="20"/>
          <w:lang w:val="it-IT"/>
        </w:rPr>
        <w:t>possibilità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 riman</w:t>
      </w:r>
      <w:r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>esse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 per le generazioni future. Tali sentimenti sono evidenti nei risultati dell’indagine condotta, che ha </w:t>
      </w:r>
      <w:r w:rsidR="008C601B">
        <w:rPr>
          <w:rFonts w:ascii="Interstate Mazda Light" w:hAnsi="Interstate Mazda Light"/>
          <w:color w:val="000000"/>
          <w:sz w:val="20"/>
          <w:szCs w:val="20"/>
          <w:lang w:val="it-IT"/>
        </w:rPr>
        <w:t>di</w:t>
      </w:r>
      <w:r w:rsidR="00EC7DFF" w:rsidRPr="003C2B48">
        <w:rPr>
          <w:rFonts w:ascii="Interstate Mazda Light" w:hAnsi="Interstate Mazda Light"/>
          <w:color w:val="000000"/>
          <w:sz w:val="20"/>
          <w:szCs w:val="20"/>
          <w:lang w:val="it-IT"/>
        </w:rPr>
        <w:t xml:space="preserve">mostrato un significativo legame emotivo tra auto e </w:t>
      </w:r>
      <w:r w:rsidR="008C601B">
        <w:rPr>
          <w:rFonts w:ascii="Interstate Mazda Light" w:hAnsi="Interstate Mazda Light"/>
          <w:color w:val="000000"/>
          <w:sz w:val="20"/>
          <w:szCs w:val="20"/>
          <w:lang w:val="it-IT"/>
        </w:rPr>
        <w:t>guidatore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. Per esempio, una media del 69% degli automobilisti </w:t>
      </w:r>
      <w:r w:rsidR="00FF2CE9">
        <w:rPr>
          <w:rFonts w:ascii="Interstate Mazda Light" w:hAnsi="Interstate Mazda Light"/>
          <w:sz w:val="20"/>
          <w:szCs w:val="20"/>
          <w:lang w:val="it-IT"/>
        </w:rPr>
        <w:t>“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spera che le generazioni future possano continuare ad avere la possibilità di guidare </w:t>
      </w:r>
      <w:r w:rsidR="00FF2CE9">
        <w:rPr>
          <w:rFonts w:ascii="Interstate Mazda Light" w:hAnsi="Interstate Mazda Light"/>
          <w:sz w:val="20"/>
          <w:szCs w:val="20"/>
          <w:lang w:val="it-IT"/>
        </w:rPr>
        <w:t>le automobili”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- un valore che </w:t>
      </w:r>
      <w:r w:rsidR="00FF2CE9">
        <w:rPr>
          <w:rFonts w:ascii="Interstate Mazda Light" w:hAnsi="Interstate Mazda Light"/>
          <w:sz w:val="20"/>
          <w:szCs w:val="20"/>
          <w:lang w:val="it-IT"/>
        </w:rPr>
        <w:t>si attesta al 74% in Polonia</w:t>
      </w:r>
      <w:r w:rsidR="008C601B">
        <w:rPr>
          <w:rFonts w:ascii="Interstate Mazda Light" w:hAnsi="Interstate Mazda Light"/>
          <w:sz w:val="20"/>
          <w:szCs w:val="20"/>
          <w:lang w:val="it-IT"/>
        </w:rPr>
        <w:t>,</w:t>
      </w:r>
      <w:r w:rsidR="00FF2CE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al 70% </w:t>
      </w:r>
      <w:r w:rsidRPr="003C2B48">
        <w:rPr>
          <w:rFonts w:ascii="Interstate Mazda Light" w:hAnsi="Interstate Mazda Light"/>
          <w:sz w:val="20"/>
          <w:szCs w:val="20"/>
          <w:lang w:val="it-IT"/>
        </w:rPr>
        <w:t>e più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 nel Regno Unito, Germania, Francia e Svezia</w:t>
      </w:r>
      <w:r w:rsidR="008C601B">
        <w:rPr>
          <w:rFonts w:ascii="Interstate Mazda Light" w:hAnsi="Interstate Mazda Light"/>
          <w:sz w:val="20"/>
          <w:szCs w:val="20"/>
          <w:lang w:val="it-IT"/>
        </w:rPr>
        <w:t>, e al 59% in Italia</w:t>
      </w:r>
      <w:r w:rsidR="00EC7DFF" w:rsidRPr="003C2B48">
        <w:rPr>
          <w:rFonts w:ascii="Interstate Mazda Light" w:hAnsi="Interstate Mazda Light"/>
          <w:sz w:val="20"/>
          <w:szCs w:val="20"/>
          <w:lang w:val="it-IT"/>
        </w:rPr>
        <w:t xml:space="preserve">.  </w:t>
      </w:r>
    </w:p>
    <w:p w:rsidR="00EC7DFF" w:rsidRDefault="00EC7DFF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FF2CE9" w:rsidRPr="003C2B48" w:rsidRDefault="00FF2CE9" w:rsidP="00EC7DFF">
      <w:pPr>
        <w:autoSpaceDE w:val="0"/>
        <w:autoSpaceDN w:val="0"/>
        <w:adjustRightInd w:val="0"/>
        <w:rPr>
          <w:rFonts w:ascii="Interstate Mazda Light" w:hAnsi="Interstate Mazda Light"/>
          <w:sz w:val="20"/>
          <w:szCs w:val="20"/>
          <w:lang w:val="it-IT"/>
        </w:rPr>
      </w:pPr>
    </w:p>
    <w:p w:rsidR="00EC7DFF" w:rsidRPr="003C2B48" w:rsidRDefault="00EC7DFF" w:rsidP="00EC7DFF">
      <w:pPr>
        <w:jc w:val="both"/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</w:pPr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 xml:space="preserve">* Nota tecnica: I dati dalla ricerca di mercato condotta da </w:t>
      </w:r>
      <w:proofErr w:type="spellStart"/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>Ipsos</w:t>
      </w:r>
      <w:proofErr w:type="spellEnd"/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 xml:space="preserve"> MORI si basano su un sondaggio condotto tra 11.008 adulti in 11 mercati europei, con almeno 1.000 interviste in ciascun mercato. Tutte le interviste s</w:t>
      </w:r>
      <w:r w:rsidR="00FF2CE9"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>ono</w:t>
      </w:r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 xml:space="preserve"> state realizzate fra il 7 e il 22 settembre 2017. I dati del sondaggio sui </w:t>
      </w:r>
      <w:r w:rsidR="00FF2CE9"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>clienti</w:t>
      </w:r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 xml:space="preserve"> sono stati proporzionalmente ponderati in base alla popolazione </w:t>
      </w:r>
      <w:r w:rsidR="001A2BB0"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>nota</w:t>
      </w:r>
      <w:r w:rsidR="00FF2CE9"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 xml:space="preserve"> di ciascun P</w:t>
      </w:r>
      <w:r w:rsidRPr="00FF2CE9">
        <w:rPr>
          <w:rFonts w:ascii="Interstate Mazda Light" w:hAnsi="Interstate Mazda Light"/>
          <w:i/>
          <w:color w:val="000000" w:themeColor="text1"/>
          <w:sz w:val="18"/>
          <w:szCs w:val="20"/>
          <w:lang w:val="it-IT"/>
        </w:rPr>
        <w:t>aese per adulti in base all’età, sesso, e regione di residenza</w:t>
      </w:r>
      <w:r w:rsidRPr="003C2B48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.</w:t>
      </w:r>
    </w:p>
    <w:p w:rsidR="00BD6C92" w:rsidRPr="003C2B48" w:rsidRDefault="00BD6C92" w:rsidP="00EC7DF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RPr="003C2B48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D3" w:rsidRDefault="005863D3" w:rsidP="00420EE9">
      <w:r>
        <w:separator/>
      </w:r>
    </w:p>
  </w:endnote>
  <w:endnote w:type="continuationSeparator" w:id="0">
    <w:p w:rsidR="005863D3" w:rsidRDefault="005863D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D3" w:rsidRDefault="005863D3" w:rsidP="00420EE9">
      <w:r>
        <w:separator/>
      </w:r>
    </w:p>
  </w:footnote>
  <w:footnote w:type="continuationSeparator" w:id="0">
    <w:p w:rsidR="005863D3" w:rsidRDefault="005863D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A2BB0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C49A3"/>
    <w:rsid w:val="002F5DE9"/>
    <w:rsid w:val="003123A7"/>
    <w:rsid w:val="0031722A"/>
    <w:rsid w:val="00322E93"/>
    <w:rsid w:val="00331FB1"/>
    <w:rsid w:val="003352AE"/>
    <w:rsid w:val="0034143A"/>
    <w:rsid w:val="003940B3"/>
    <w:rsid w:val="003C2B48"/>
    <w:rsid w:val="003D3C85"/>
    <w:rsid w:val="003E300D"/>
    <w:rsid w:val="003F3BBA"/>
    <w:rsid w:val="003F5FE8"/>
    <w:rsid w:val="00420EE9"/>
    <w:rsid w:val="00436C7F"/>
    <w:rsid w:val="004C025A"/>
    <w:rsid w:val="004D140D"/>
    <w:rsid w:val="00520971"/>
    <w:rsid w:val="00550962"/>
    <w:rsid w:val="00556695"/>
    <w:rsid w:val="0056660E"/>
    <w:rsid w:val="005863D3"/>
    <w:rsid w:val="005A112B"/>
    <w:rsid w:val="005D6B10"/>
    <w:rsid w:val="005E3CBD"/>
    <w:rsid w:val="005F6766"/>
    <w:rsid w:val="005F7BC5"/>
    <w:rsid w:val="00624D80"/>
    <w:rsid w:val="00690403"/>
    <w:rsid w:val="006C27A0"/>
    <w:rsid w:val="006C5B8C"/>
    <w:rsid w:val="006D3127"/>
    <w:rsid w:val="006D59B3"/>
    <w:rsid w:val="0070703D"/>
    <w:rsid w:val="00710177"/>
    <w:rsid w:val="007101B4"/>
    <w:rsid w:val="00712DE0"/>
    <w:rsid w:val="007204AF"/>
    <w:rsid w:val="0072781F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1F4C"/>
    <w:rsid w:val="00822771"/>
    <w:rsid w:val="00850939"/>
    <w:rsid w:val="0085135E"/>
    <w:rsid w:val="00855009"/>
    <w:rsid w:val="00867D62"/>
    <w:rsid w:val="00867E96"/>
    <w:rsid w:val="00875A2B"/>
    <w:rsid w:val="00892BFF"/>
    <w:rsid w:val="00894E52"/>
    <w:rsid w:val="008B1CEE"/>
    <w:rsid w:val="008C601B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960BB"/>
    <w:rsid w:val="00A97999"/>
    <w:rsid w:val="00AC05C5"/>
    <w:rsid w:val="00AC2578"/>
    <w:rsid w:val="00AD5FD0"/>
    <w:rsid w:val="00B217E0"/>
    <w:rsid w:val="00B3384E"/>
    <w:rsid w:val="00B558F4"/>
    <w:rsid w:val="00B56BFC"/>
    <w:rsid w:val="00B73BCD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12DBC"/>
    <w:rsid w:val="00D418BB"/>
    <w:rsid w:val="00D45F25"/>
    <w:rsid w:val="00D472CC"/>
    <w:rsid w:val="00D64690"/>
    <w:rsid w:val="00D7067D"/>
    <w:rsid w:val="00D774D8"/>
    <w:rsid w:val="00D80DC8"/>
    <w:rsid w:val="00D843E7"/>
    <w:rsid w:val="00DB39E0"/>
    <w:rsid w:val="00DB5A4C"/>
    <w:rsid w:val="00DE5200"/>
    <w:rsid w:val="00DE53DF"/>
    <w:rsid w:val="00DE6BC8"/>
    <w:rsid w:val="00E8510B"/>
    <w:rsid w:val="00E954AA"/>
    <w:rsid w:val="00EA74E0"/>
    <w:rsid w:val="00EC3FFC"/>
    <w:rsid w:val="00EC7DFF"/>
    <w:rsid w:val="00F04B90"/>
    <w:rsid w:val="00F05509"/>
    <w:rsid w:val="00F250F7"/>
    <w:rsid w:val="00F441D7"/>
    <w:rsid w:val="00F80F32"/>
    <w:rsid w:val="00FB1178"/>
    <w:rsid w:val="00FF298D"/>
    <w:rsid w:val="00FF2CE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F52D23-5CD9-4F57-B1A9-036FFA1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2</cp:revision>
  <cp:lastPrinted>2018-02-13T17:29:00Z</cp:lastPrinted>
  <dcterms:created xsi:type="dcterms:W3CDTF">2018-02-13T17:30:00Z</dcterms:created>
  <dcterms:modified xsi:type="dcterms:W3CDTF">2018-02-13T17:30:00Z</dcterms:modified>
</cp:coreProperties>
</file>