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B5FEB" w14:textId="77777777" w:rsidR="004900BC" w:rsidRPr="004900BC" w:rsidRDefault="004900BC" w:rsidP="004900BC">
      <w:pPr>
        <w:tabs>
          <w:tab w:val="left" w:pos="142"/>
        </w:tabs>
        <w:rPr>
          <w:rFonts w:ascii="Interstate Mazda Bold" w:hAnsi="Interstate Mazda Bold"/>
          <w:b/>
          <w:sz w:val="32"/>
          <w:szCs w:val="32"/>
          <w:lang w:val="it-IT"/>
        </w:rPr>
      </w:pPr>
      <w:bookmarkStart w:id="0" w:name="_GoBack"/>
      <w:r w:rsidRPr="004900BC">
        <w:rPr>
          <w:rFonts w:ascii="Interstate Mazda Bold" w:hAnsi="Interstate Mazda Bold"/>
          <w:b/>
          <w:sz w:val="32"/>
          <w:szCs w:val="32"/>
          <w:lang w:val="it-IT"/>
        </w:rPr>
        <w:t>Mazda Motor Italia nomina due nuovi direttori Sales e Communications</w:t>
      </w:r>
    </w:p>
    <w:bookmarkEnd w:id="0"/>
    <w:p w14:paraId="668B9329" w14:textId="77777777" w:rsidR="004900BC" w:rsidRDefault="004900BC" w:rsidP="004900BC">
      <w:pPr>
        <w:tabs>
          <w:tab w:val="left" w:pos="1980"/>
        </w:tabs>
        <w:spacing w:line="360" w:lineRule="auto"/>
        <w:jc w:val="both"/>
        <w:rPr>
          <w:rFonts w:ascii="Arial" w:hAnsi="Arial" w:cs="Arial"/>
          <w:u w:val="single"/>
          <w:lang w:val="it-IT"/>
        </w:rPr>
      </w:pPr>
    </w:p>
    <w:p w14:paraId="13996F1A" w14:textId="4311D978" w:rsidR="004900BC" w:rsidRDefault="004900BC" w:rsidP="004900BC">
      <w:pPr>
        <w:tabs>
          <w:tab w:val="left" w:pos="1980"/>
        </w:tabs>
        <w:spacing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900B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Pr="004900B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5</w:t>
      </w:r>
      <w:r w:rsidRPr="004900B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settembre 2017</w:t>
      </w:r>
      <w:r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:</w:t>
      </w:r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Motor Italia annuncia due rilevanti variazioni che riguardano i reparti Sales e quello Communications, con decorrenza dal 1° settembre 2017: Cristiana </w:t>
      </w:r>
      <w:proofErr w:type="spellStart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Alicata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è il nuovo Direttore Vendite e Claudio Di Benedetto è il nuovo Direttore Communications.</w:t>
      </w:r>
    </w:p>
    <w:p w14:paraId="1ED0B021" w14:textId="77777777" w:rsidR="004900BC" w:rsidRPr="004900BC" w:rsidRDefault="004900BC" w:rsidP="004900BC">
      <w:pPr>
        <w:tabs>
          <w:tab w:val="left" w:pos="1980"/>
        </w:tabs>
        <w:spacing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14:paraId="0047FECF" w14:textId="77777777" w:rsidR="004900BC" w:rsidRPr="004900BC" w:rsidRDefault="004900BC" w:rsidP="004900BC">
      <w:pPr>
        <w:tabs>
          <w:tab w:val="left" w:pos="1980"/>
        </w:tabs>
        <w:spacing w:after="24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900BC">
        <w:rPr>
          <w:rFonts w:ascii="Interstate Mazda Light" w:hAnsi="Interstate Mazda Light"/>
          <w:b/>
          <w:color w:val="000000" w:themeColor="text1"/>
          <w:sz w:val="20"/>
          <w:szCs w:val="20"/>
          <w:lang w:val="it-IT"/>
        </w:rPr>
        <w:t xml:space="preserve">Cristiana </w:t>
      </w:r>
      <w:proofErr w:type="spellStart"/>
      <w:r w:rsidRPr="004900BC">
        <w:rPr>
          <w:rFonts w:ascii="Interstate Mazda Light" w:hAnsi="Interstate Mazda Light"/>
          <w:b/>
          <w:color w:val="000000" w:themeColor="text1"/>
          <w:sz w:val="20"/>
          <w:szCs w:val="20"/>
          <w:lang w:val="it-IT"/>
        </w:rPr>
        <w:t>Alicata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romana, 41 anni, laurea in ingegneria meccanica  arriva dal gruppo FCA dove, nell’ultimo anno, ha ricoperto il ruolo di CEO &amp; </w:t>
      </w:r>
      <w:proofErr w:type="spellStart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Managing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Director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Fiat Chrysler </w:t>
      </w:r>
      <w:proofErr w:type="spellStart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Automobiles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 il mercato olandese. In precedenza, sempre nel gruppo FCA, ha occupato diversi ruoli di crescente responsabilità in ambito marketing e vendite,  tra cui: Dealer Manager del Fiat Center di Napoli, Sales Manager del FCA Motor </w:t>
      </w:r>
      <w:proofErr w:type="spellStart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Village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Roma, Sales Zone Manager Fiat su Roma, Area Manager Far East, Product Marketing Manager.  Cristiana ha una formazione universitaria in ingegneria meccanica.</w:t>
      </w:r>
    </w:p>
    <w:p w14:paraId="6506EDD0" w14:textId="77777777" w:rsidR="004900BC" w:rsidRPr="004900BC" w:rsidRDefault="004900BC" w:rsidP="004900BC">
      <w:pPr>
        <w:tabs>
          <w:tab w:val="left" w:pos="1980"/>
        </w:tabs>
        <w:spacing w:after="24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900BC">
        <w:rPr>
          <w:rFonts w:ascii="Interstate Mazda Light" w:hAnsi="Interstate Mazda Light"/>
          <w:b/>
          <w:color w:val="000000" w:themeColor="text1"/>
          <w:sz w:val="20"/>
          <w:szCs w:val="20"/>
          <w:lang w:val="it-IT"/>
        </w:rPr>
        <w:t>Claudio Di Benedetto</w:t>
      </w:r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in Mazda dal 2000, una laurea in Ingegneria Meccanica, ha maturato una lunga esperienza nel Post Vendita e nelle Vendite di Mazda Italia – nei ruoli di Zone Manager, </w:t>
      </w:r>
      <w:proofErr w:type="spellStart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Fleet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Manager e Sales </w:t>
      </w:r>
      <w:proofErr w:type="spellStart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Director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- arricchita inoltre da un incarico in Mazda Europa per lo sviluppo del business delle flotte.</w:t>
      </w:r>
    </w:p>
    <w:p w14:paraId="55DE419E" w14:textId="77777777" w:rsidR="004900BC" w:rsidRPr="004900BC" w:rsidRDefault="004900BC" w:rsidP="004900BC">
      <w:pPr>
        <w:tabs>
          <w:tab w:val="left" w:pos="1980"/>
        </w:tabs>
        <w:spacing w:after="24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Dopo gli importanti e improvvisi cambiamenti organizzativi del 2016 si completa dunque l’assetto di Mazda Italia con un inserimento di rilievo individuato all’esterno dell’organizzazione e un passaggio di ruolo interno su una posizione strategica. </w:t>
      </w:r>
    </w:p>
    <w:p w14:paraId="4A8838B1" w14:textId="77777777" w:rsidR="004900BC" w:rsidRPr="004900BC" w:rsidRDefault="004900BC" w:rsidP="004900BC">
      <w:pPr>
        <w:tabs>
          <w:tab w:val="left" w:pos="1980"/>
        </w:tabs>
        <w:spacing w:after="24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L’inserimento di Cristiana </w:t>
      </w:r>
      <w:proofErr w:type="spellStart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Alicata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avviene con la volontà di dare continuità all’approccio manageriale di Mazda Italia verso la rete italiana dei Concessionari e Riparatori Autorizzati, modalità che hanno prodotto risultati eccellenti negli ultimi anni e che hanno posizionato Mazda ai vertici delle classifiche di soddisfazione della rete. Le significative esperienze di Cristiana e la visione da “</w:t>
      </w:r>
      <w:proofErr w:type="spellStart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headquarter</w:t>
      </w:r>
      <w:proofErr w:type="spellEnd"/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” maturata in FCA potranno inoltre dare ulteriore valore aggiunto alla National Sales Company italiana.</w:t>
      </w:r>
    </w:p>
    <w:p w14:paraId="66F3C686" w14:textId="77777777" w:rsidR="004900BC" w:rsidRPr="004900BC" w:rsidRDefault="004900BC" w:rsidP="004900BC">
      <w:pPr>
        <w:tabs>
          <w:tab w:val="left" w:pos="1980"/>
        </w:tabs>
        <w:spacing w:after="24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lastRenderedPageBreak/>
        <w:t xml:space="preserve">Claudio Di Benedetto continua il suo percorso di crescita e formazione manageriale andando a ricoprire un ruolo strategico, dove potrà certamente mettere a disposizione la sua passione e la profonda conoscenza del prodotto e del mondo Mazda. </w:t>
      </w:r>
    </w:p>
    <w:p w14:paraId="3113F5EC" w14:textId="77777777" w:rsidR="004900BC" w:rsidRPr="004900BC" w:rsidRDefault="004900BC" w:rsidP="004900BC">
      <w:pPr>
        <w:tabs>
          <w:tab w:val="left" w:pos="1980"/>
        </w:tabs>
        <w:spacing w:after="24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900B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Mazda Italia dà un caloroso benvenuto a Cristiana e un grande in bocca al lupo a Claudio per queste importanti sfide; senza dubbio  il loro contributo – unito al supporto che riceveranno da tutta la squadra Mazda in Italia – sarà fondamentale per il successo dell’avventura più eccitante dell’intero panorama automobilistico italiano.</w:t>
      </w:r>
    </w:p>
    <w:p w14:paraId="7AEA4C9C" w14:textId="77777777" w:rsidR="00654B8B" w:rsidRPr="004D47FE" w:rsidRDefault="00654B8B" w:rsidP="004900BC">
      <w:pPr>
        <w:tabs>
          <w:tab w:val="left" w:pos="1980"/>
        </w:tabs>
        <w:spacing w:after="240" w:line="360" w:lineRule="auto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sectPr w:rsidR="00654B8B" w:rsidRPr="004D47FE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2D1B0" w14:textId="77777777" w:rsidR="00810CCD" w:rsidRDefault="00810CCD" w:rsidP="00420EE9">
      <w:r>
        <w:separator/>
      </w:r>
    </w:p>
  </w:endnote>
  <w:endnote w:type="continuationSeparator" w:id="0">
    <w:p w14:paraId="188B6B97" w14:textId="77777777" w:rsidR="00810CCD" w:rsidRDefault="00810CCD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A19F" w14:textId="1787D172"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14:paraId="78D8245E" w14:textId="3D8A42ED"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14:paraId="48D73D3B" w14:textId="0371BDC8"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14:paraId="6379483D" w14:textId="45B3E7B2"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ED4DE" w14:textId="77777777" w:rsidR="00810CCD" w:rsidRDefault="00810CCD" w:rsidP="00420EE9">
      <w:r>
        <w:separator/>
      </w:r>
    </w:p>
  </w:footnote>
  <w:footnote w:type="continuationSeparator" w:id="0">
    <w:p w14:paraId="4026FBD5" w14:textId="77777777" w:rsidR="00810CCD" w:rsidRDefault="00810CCD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68D40" w14:textId="77777777"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F449E5" w14:textId="457014DD"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14:paraId="39A24C85" w14:textId="7AFF257F"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D25"/>
    <w:rsid w:val="0001614D"/>
    <w:rsid w:val="00037FE2"/>
    <w:rsid w:val="000D4835"/>
    <w:rsid w:val="000D600A"/>
    <w:rsid w:val="00124FAD"/>
    <w:rsid w:val="00164D0C"/>
    <w:rsid w:val="00165B69"/>
    <w:rsid w:val="0019632C"/>
    <w:rsid w:val="001C27C9"/>
    <w:rsid w:val="001D49B9"/>
    <w:rsid w:val="0020715C"/>
    <w:rsid w:val="002E5489"/>
    <w:rsid w:val="002F5DE9"/>
    <w:rsid w:val="00322E93"/>
    <w:rsid w:val="003352AE"/>
    <w:rsid w:val="0034143A"/>
    <w:rsid w:val="003940B3"/>
    <w:rsid w:val="00420EE9"/>
    <w:rsid w:val="00436C7F"/>
    <w:rsid w:val="004900BC"/>
    <w:rsid w:val="004D47FE"/>
    <w:rsid w:val="004E5A68"/>
    <w:rsid w:val="00550962"/>
    <w:rsid w:val="0056660E"/>
    <w:rsid w:val="005D6B10"/>
    <w:rsid w:val="005D7A93"/>
    <w:rsid w:val="00624D80"/>
    <w:rsid w:val="00654B8B"/>
    <w:rsid w:val="00697A56"/>
    <w:rsid w:val="006D3127"/>
    <w:rsid w:val="00717FB7"/>
    <w:rsid w:val="007C1859"/>
    <w:rsid w:val="00810CCD"/>
    <w:rsid w:val="00850939"/>
    <w:rsid w:val="00875A2B"/>
    <w:rsid w:val="008E067F"/>
    <w:rsid w:val="008F7A1E"/>
    <w:rsid w:val="00905FD7"/>
    <w:rsid w:val="00956E78"/>
    <w:rsid w:val="00960A5D"/>
    <w:rsid w:val="009A5D06"/>
    <w:rsid w:val="009C4B57"/>
    <w:rsid w:val="00A12207"/>
    <w:rsid w:val="00A14049"/>
    <w:rsid w:val="00A3694C"/>
    <w:rsid w:val="00A37506"/>
    <w:rsid w:val="00B217E0"/>
    <w:rsid w:val="00B905B5"/>
    <w:rsid w:val="00C90CC6"/>
    <w:rsid w:val="00C96A72"/>
    <w:rsid w:val="00CC7DB3"/>
    <w:rsid w:val="00CE7DB8"/>
    <w:rsid w:val="00D01B0A"/>
    <w:rsid w:val="00D843E7"/>
    <w:rsid w:val="00D9051B"/>
    <w:rsid w:val="00DE183B"/>
    <w:rsid w:val="00DE446C"/>
    <w:rsid w:val="00EE7D83"/>
    <w:rsid w:val="00F13CF3"/>
    <w:rsid w:val="00F441D7"/>
    <w:rsid w:val="00F769FE"/>
    <w:rsid w:val="00F90C0F"/>
    <w:rsid w:val="00F90C8E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61738A-9283-4ECB-8948-B9E5E72E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2017-09-05T16:12:00Z</dcterms:created>
  <dcterms:modified xsi:type="dcterms:W3CDTF">2017-09-05T16:12:00Z</dcterms:modified>
</cp:coreProperties>
</file>