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C" w:rsidRPr="005D2F3D" w:rsidRDefault="005D2F3D" w:rsidP="00EC3FFC">
      <w:pPr>
        <w:jc w:val="both"/>
        <w:rPr>
          <w:rFonts w:ascii="Arial" w:hAnsi="Arial" w:cs="Arial"/>
          <w:b/>
          <w:sz w:val="27"/>
          <w:szCs w:val="27"/>
        </w:rPr>
      </w:pPr>
      <w:r w:rsidRPr="005D2F3D">
        <w:rPr>
          <w:rFonts w:ascii="Arial" w:hAnsi="Arial" w:cs="Arial"/>
          <w:b/>
          <w:sz w:val="27"/>
          <w:szCs w:val="27"/>
        </w:rPr>
        <w:t>La</w:t>
      </w:r>
      <w:r w:rsidRPr="005D2F3D">
        <w:rPr>
          <w:rFonts w:ascii="Arial" w:hAnsi="Arial" w:cs="Arial"/>
          <w:b/>
          <w:sz w:val="20"/>
          <w:szCs w:val="27"/>
        </w:rPr>
        <w:t xml:space="preserve"> </w:t>
      </w:r>
      <w:proofErr w:type="spellStart"/>
      <w:r w:rsidRPr="005D2F3D">
        <w:rPr>
          <w:rFonts w:ascii="Arial" w:hAnsi="Arial" w:cs="Arial"/>
          <w:b/>
          <w:sz w:val="27"/>
          <w:szCs w:val="27"/>
        </w:rPr>
        <w:t>gamma</w:t>
      </w:r>
      <w:proofErr w:type="spellEnd"/>
      <w:r w:rsidRPr="007F2811">
        <w:rPr>
          <w:rFonts w:ascii="Arial" w:hAnsi="Arial" w:cs="Arial"/>
          <w:b/>
          <w:sz w:val="16"/>
          <w:szCs w:val="27"/>
        </w:rPr>
        <w:t xml:space="preserve"> </w:t>
      </w:r>
      <w:r w:rsidRPr="005D2F3D">
        <w:rPr>
          <w:rFonts w:ascii="Arial" w:hAnsi="Arial" w:cs="Arial"/>
          <w:b/>
          <w:sz w:val="27"/>
          <w:szCs w:val="27"/>
        </w:rPr>
        <w:t>MX-5</w:t>
      </w:r>
      <w:r w:rsidRPr="005D2F3D">
        <w:rPr>
          <w:rFonts w:ascii="Arial" w:hAnsi="Arial" w:cs="Arial"/>
          <w:b/>
          <w:sz w:val="20"/>
          <w:szCs w:val="27"/>
        </w:rPr>
        <w:t xml:space="preserve"> </w:t>
      </w:r>
      <w:r w:rsidRPr="005D2F3D">
        <w:rPr>
          <w:rFonts w:ascii="Arial" w:hAnsi="Arial" w:cs="Arial"/>
          <w:b/>
          <w:sz w:val="27"/>
          <w:szCs w:val="27"/>
        </w:rPr>
        <w:t>si</w:t>
      </w:r>
      <w:r w:rsidRPr="005D2F3D">
        <w:rPr>
          <w:rFonts w:ascii="Arial" w:hAnsi="Arial" w:cs="Arial"/>
          <w:b/>
          <w:sz w:val="20"/>
          <w:szCs w:val="27"/>
        </w:rPr>
        <w:t xml:space="preserve"> </w:t>
      </w:r>
      <w:proofErr w:type="spellStart"/>
      <w:r w:rsidRPr="005D2F3D">
        <w:rPr>
          <w:rFonts w:ascii="Arial" w:hAnsi="Arial" w:cs="Arial"/>
          <w:b/>
          <w:sz w:val="27"/>
          <w:szCs w:val="27"/>
        </w:rPr>
        <w:t>arricchisce</w:t>
      </w:r>
      <w:proofErr w:type="spellEnd"/>
      <w:r w:rsidRPr="005D2F3D">
        <w:rPr>
          <w:rFonts w:ascii="Arial" w:hAnsi="Arial" w:cs="Arial"/>
          <w:b/>
          <w:sz w:val="20"/>
          <w:szCs w:val="27"/>
        </w:rPr>
        <w:t xml:space="preserve"> </w:t>
      </w:r>
      <w:r w:rsidRPr="005D2F3D">
        <w:rPr>
          <w:rFonts w:ascii="Arial" w:hAnsi="Arial" w:cs="Arial"/>
          <w:b/>
          <w:sz w:val="27"/>
          <w:szCs w:val="27"/>
        </w:rPr>
        <w:t>della</w:t>
      </w:r>
      <w:r w:rsidRPr="005D2F3D">
        <w:rPr>
          <w:rFonts w:ascii="Arial" w:hAnsi="Arial" w:cs="Arial"/>
          <w:b/>
          <w:sz w:val="20"/>
          <w:szCs w:val="27"/>
        </w:rPr>
        <w:t xml:space="preserve"> </w:t>
      </w:r>
      <w:proofErr w:type="spellStart"/>
      <w:r w:rsidRPr="005D2F3D">
        <w:rPr>
          <w:rFonts w:ascii="Arial" w:hAnsi="Arial" w:cs="Arial"/>
          <w:b/>
          <w:sz w:val="27"/>
          <w:szCs w:val="27"/>
        </w:rPr>
        <w:t>versione</w:t>
      </w:r>
      <w:proofErr w:type="spellEnd"/>
      <w:r w:rsidRPr="005D2F3D">
        <w:rPr>
          <w:rFonts w:ascii="Arial" w:hAnsi="Arial" w:cs="Arial"/>
          <w:b/>
          <w:sz w:val="20"/>
          <w:szCs w:val="27"/>
        </w:rPr>
        <w:t xml:space="preserve"> </w:t>
      </w:r>
      <w:proofErr w:type="spellStart"/>
      <w:r w:rsidRPr="005D2F3D">
        <w:rPr>
          <w:rFonts w:ascii="Arial" w:hAnsi="Arial" w:cs="Arial"/>
          <w:b/>
          <w:sz w:val="27"/>
          <w:szCs w:val="27"/>
        </w:rPr>
        <w:t>speciale</w:t>
      </w:r>
      <w:proofErr w:type="spellEnd"/>
      <w:r w:rsidRPr="005D2F3D">
        <w:rPr>
          <w:rFonts w:ascii="Arial" w:hAnsi="Arial" w:cs="Arial"/>
          <w:b/>
          <w:sz w:val="20"/>
          <w:szCs w:val="27"/>
        </w:rPr>
        <w:t xml:space="preserve"> </w:t>
      </w:r>
      <w:r w:rsidRPr="005D2F3D">
        <w:rPr>
          <w:rFonts w:ascii="Arial" w:hAnsi="Arial" w:cs="Arial"/>
          <w:b/>
          <w:sz w:val="27"/>
          <w:szCs w:val="27"/>
        </w:rPr>
        <w:t>Cherry Edition</w:t>
      </w:r>
    </w:p>
    <w:p w:rsidR="006D59B3" w:rsidRDefault="006D59B3" w:rsidP="006D59B3">
      <w:pPr>
        <w:jc w:val="both"/>
        <w:rPr>
          <w:rFonts w:ascii="Arial" w:hAnsi="Arial" w:cs="Arial"/>
          <w:b/>
        </w:rPr>
      </w:pPr>
    </w:p>
    <w:p w:rsidR="006D59B3" w:rsidRPr="007F2811" w:rsidRDefault="005D2F3D" w:rsidP="007F2811">
      <w:pPr>
        <w:jc w:val="both"/>
        <w:rPr>
          <w:rFonts w:ascii="Interstate Mazda Light" w:hAnsi="Interstate Mazda Light"/>
          <w:color w:val="000000" w:themeColor="text1"/>
          <w:sz w:val="20"/>
          <w:szCs w:val="20"/>
        </w:rPr>
      </w:pPr>
      <w:r w:rsidRPr="007F2811">
        <w:rPr>
          <w:rFonts w:ascii="Interstate Mazda Regular" w:hAnsi="Interstate Mazda Regular"/>
          <w:sz w:val="20"/>
          <w:szCs w:val="20"/>
          <w:lang w:val="it-IT"/>
        </w:rPr>
        <w:t>La iconica roadster Mazda sarà disponibile in edizione limitata</w:t>
      </w:r>
      <w:r w:rsidR="0057729D" w:rsidRPr="007F2811">
        <w:rPr>
          <w:rFonts w:ascii="Interstate Mazda Regular" w:hAnsi="Interstate Mazda Regular"/>
          <w:sz w:val="20"/>
          <w:szCs w:val="20"/>
          <w:lang w:val="it-IT"/>
        </w:rPr>
        <w:t xml:space="preserve"> con la capote in tessuto nell</w:t>
      </w:r>
      <w:r w:rsidR="00B74BCD">
        <w:rPr>
          <w:rFonts w:ascii="Interstate Mazda Regular" w:hAnsi="Interstate Mazda Regular"/>
          <w:sz w:val="20"/>
          <w:szCs w:val="20"/>
          <w:lang w:val="it-IT"/>
        </w:rPr>
        <w:t>’</w:t>
      </w:r>
      <w:bookmarkStart w:id="0" w:name="_GoBack"/>
      <w:bookmarkEnd w:id="0"/>
      <w:r w:rsidR="0057729D" w:rsidRPr="007F2811">
        <w:rPr>
          <w:rFonts w:ascii="Interstate Mazda Regular" w:hAnsi="Interstate Mazda Regular"/>
          <w:sz w:val="20"/>
          <w:szCs w:val="20"/>
          <w:lang w:val="it-IT"/>
        </w:rPr>
        <w:t>inedita colorazione Cherry</w:t>
      </w:r>
      <w:r w:rsidR="00216B20" w:rsidRPr="007F2811">
        <w:rPr>
          <w:rFonts w:ascii="Interstate Mazda Regular" w:hAnsi="Interstate Mazda Regular"/>
          <w:sz w:val="20"/>
          <w:szCs w:val="20"/>
          <w:lang w:val="it-IT"/>
        </w:rPr>
        <w:t xml:space="preserve"> e carrozzeria in vernice metallizzata</w:t>
      </w:r>
      <w:r w:rsidR="0057729D" w:rsidRPr="007F2811">
        <w:rPr>
          <w:rFonts w:ascii="Interstate Mazda Regular" w:hAnsi="Interstate Mazda Regular"/>
          <w:sz w:val="20"/>
          <w:szCs w:val="20"/>
          <w:lang w:val="it-IT"/>
        </w:rPr>
        <w:t xml:space="preserve"> Machine </w:t>
      </w:r>
      <w:proofErr w:type="spellStart"/>
      <w:r w:rsidR="0057729D" w:rsidRPr="007F2811">
        <w:rPr>
          <w:rFonts w:ascii="Interstate Mazda Regular" w:hAnsi="Interstate Mazda Regular"/>
          <w:sz w:val="20"/>
          <w:szCs w:val="20"/>
          <w:lang w:val="it-IT"/>
        </w:rPr>
        <w:t>Gr</w:t>
      </w:r>
      <w:r w:rsidR="007F2811">
        <w:rPr>
          <w:rFonts w:ascii="Interstate Mazda Regular" w:hAnsi="Interstate Mazda Regular"/>
          <w:sz w:val="20"/>
          <w:szCs w:val="20"/>
          <w:lang w:val="it-IT"/>
        </w:rPr>
        <w:t>a</w:t>
      </w:r>
      <w:r w:rsidR="0057729D" w:rsidRPr="007F2811">
        <w:rPr>
          <w:rFonts w:ascii="Interstate Mazda Regular" w:hAnsi="Interstate Mazda Regular"/>
          <w:sz w:val="20"/>
          <w:szCs w:val="20"/>
          <w:lang w:val="it-IT"/>
        </w:rPr>
        <w:t>y</w:t>
      </w:r>
      <w:proofErr w:type="spellEnd"/>
      <w:r w:rsidR="006D59B3" w:rsidRPr="007F2811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</w:p>
    <w:p w:rsidR="006D59B3" w:rsidRPr="006D59B3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</w:rPr>
      </w:pPr>
    </w:p>
    <w:p w:rsidR="006D59B3" w:rsidRPr="006D59B3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</w:rPr>
      </w:pPr>
    </w:p>
    <w:p w:rsidR="00122F46" w:rsidRPr="009F5ABC" w:rsidRDefault="00807E61" w:rsidP="00122F46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9F5AB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8275A8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2</w:t>
      </w:r>
      <w:r w:rsidR="00A2024B" w:rsidRPr="009F5AB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</w:t>
      </w:r>
      <w:r w:rsidR="00122F46" w:rsidRPr="009F5AB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marzo</w:t>
      </w:r>
      <w:r w:rsidR="00A2024B" w:rsidRPr="009F5AB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 w:rsidRPr="009F5AB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281FB3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57729D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roadster </w:t>
      </w:r>
      <w:r w:rsidR="00C070B0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iconica </w:t>
      </w:r>
      <w:r w:rsidR="0057729D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della Casa giapponese </w:t>
      </w:r>
      <w:r w:rsidR="00122F46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apre la stagione 2018 con una nuova versione esclusiva, disponibile in edizione limitata: </w:t>
      </w:r>
      <w:r w:rsidR="0057729D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="00122F46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MX-5 Cherry Edition</w:t>
      </w:r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che si distingue per un design degli esterni e d</w:t>
      </w:r>
      <w:r w:rsidR="006D31D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egli interni ancora più elegante</w:t>
      </w:r>
      <w:r w:rsidR="00C070B0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122F46" w:rsidRPr="009F5ABC" w:rsidRDefault="00122F46" w:rsidP="00122F46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9F5ABC" w:rsidRPr="009F5ABC" w:rsidRDefault="00122F46" w:rsidP="009F5AB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Erede di una tradizione ultraventennale di edizioni a tiratura li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mitata che hanno alimentato il mito della r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oadster più venduta al mondo, 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MX-5 Cherry Edition è stata progettata in ogni dettaglio per accontentare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anche gli appassionat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 più esigenti.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 questa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9755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serie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speciale, la MX-5 </w:t>
      </w:r>
      <w:r w:rsidR="009755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si contraddistingue per 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vernice metallizzata Machine </w:t>
      </w:r>
      <w:proofErr w:type="spellStart"/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Gr</w:t>
      </w:r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y</w:t>
      </w:r>
      <w:proofErr w:type="spellEnd"/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frutto della tecnologia TAKUMI-NURI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che </w:t>
      </w:r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ne </w:t>
      </w:r>
      <w:r w:rsidR="002E49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salta il design affascinante e sportivo</w:t>
      </w:r>
      <w:r w:rsid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i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ntensificando il cont</w:t>
      </w:r>
      <w:r w:rsidR="008E028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rasto tra luce e ombra sulle sue superfici, e l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 capote in tessuto nell’inedita colorazione Cherry</w:t>
      </w:r>
      <w:r w:rsidR="0018137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(rosso ciliegia)</w:t>
      </w:r>
      <w:r w:rsidR="009755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8E028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conferisc</w:t>
      </w:r>
      <w:r w:rsidR="008E028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9F5ABC"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 questa nuova versione un aspetto ancor più elegante ed esclusivo.</w:t>
      </w:r>
    </w:p>
    <w:p w:rsidR="006D31D7" w:rsidRDefault="006D31D7" w:rsidP="006D31D7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31D7" w:rsidRPr="009F5ABC" w:rsidRDefault="006D31D7" w:rsidP="006D31D7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Equipaggiata con il raffinato motore 1,5l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da 131 CV,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Mazda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MX-5 Cherry Edition si c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ontraddistingue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per il suo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ricco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equipaggiamento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comprende </w:t>
      </w:r>
      <w:r w:rsidR="009755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eleganti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interni in pelle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impianto audio BOSE con 9 altoparlanti.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Prodotta in sol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71 esemplari,</w:t>
      </w:r>
      <w:r w:rsidRPr="008E028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nuova versione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arriverà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in tutte le concessionarie Mazda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 partire da 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metà marzo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6D31D7" w:rsidRDefault="006D31D7" w:rsidP="006D31D7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31D7" w:rsidRPr="009F5ABC" w:rsidRDefault="006D31D7" w:rsidP="006D31D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Concepita con il fine di trasmettere nella sua espressione più elevata la sensazione di perfetta unione fra uomo e auto, </w:t>
      </w:r>
      <w:r w:rsidR="009755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nota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in Mazda </w:t>
      </w:r>
      <w:r w:rsidR="009755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come</w:t>
      </w:r>
      <w:r w:rsidRPr="009F5AB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9F5ABC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Jinba</w:t>
      </w:r>
      <w:proofErr w:type="spellEnd"/>
      <w:r w:rsidRPr="009F5ABC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9F5ABC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Ittai</w:t>
      </w:r>
      <w:proofErr w:type="spellEnd"/>
      <w:r w:rsidRPr="009F5ABC"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>,</w:t>
      </w:r>
      <w:r w:rsidRPr="006D31D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la</w:t>
      </w:r>
      <w:r>
        <w:rPr>
          <w:rFonts w:ascii="Interstate Mazda Light" w:hAnsi="Interstate Mazda Light"/>
          <w:i/>
          <w:color w:val="000000" w:themeColor="text1"/>
          <w:sz w:val="20"/>
          <w:szCs w:val="20"/>
          <w:lang w:val="it-IT"/>
        </w:rPr>
        <w:t xml:space="preserve"> </w:t>
      </w:r>
      <w:r w:rsidRPr="009F5ABC">
        <w:rPr>
          <w:rFonts w:ascii="Interstate Mazda Light" w:hAnsi="Interstate Mazda Light"/>
          <w:sz w:val="20"/>
          <w:szCs w:val="20"/>
          <w:lang w:val="it-IT"/>
        </w:rPr>
        <w:t>MX-5 è il simbolo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della filosofia costruttiva della Casa di Hiroshima </w:t>
      </w:r>
      <w:r w:rsidRPr="009F5ABC">
        <w:rPr>
          <w:rFonts w:ascii="Interstate Mazda Light" w:hAnsi="Interstate Mazda Light"/>
          <w:sz w:val="20"/>
          <w:szCs w:val="20"/>
          <w:lang w:val="it-IT"/>
        </w:rPr>
        <w:t xml:space="preserve">e dell’instancabile ricerca del piacere di guida. Fin dal suo debutto nel 1989, questo modello non ha mai smesso di regalare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il puro </w:t>
      </w:r>
      <w:r w:rsidRPr="009F5ABC">
        <w:rPr>
          <w:rFonts w:ascii="Interstate Mazda Light" w:hAnsi="Interstate Mazda Light"/>
          <w:sz w:val="20"/>
          <w:szCs w:val="20"/>
          <w:lang w:val="it-IT"/>
        </w:rPr>
        <w:t>divertimento, una sensazione che è possibile provare solo a bordo d</w:t>
      </w:r>
      <w:r>
        <w:rPr>
          <w:rFonts w:ascii="Interstate Mazda Light" w:hAnsi="Interstate Mazda Light"/>
          <w:sz w:val="20"/>
          <w:szCs w:val="20"/>
          <w:lang w:val="it-IT"/>
        </w:rPr>
        <w:t>i una ve</w:t>
      </w:r>
      <w:r w:rsidR="00E802FF">
        <w:rPr>
          <w:rFonts w:ascii="Interstate Mazda Light" w:hAnsi="Interstate Mazda Light"/>
          <w:sz w:val="20"/>
          <w:szCs w:val="20"/>
          <w:lang w:val="it-IT"/>
        </w:rPr>
        <w:t>ttura sportiva leggera. Oltre a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essere la </w:t>
      </w:r>
      <w:r w:rsidR="00181372">
        <w:rPr>
          <w:rFonts w:ascii="Interstate Mazda Light" w:hAnsi="Interstate Mazda Light"/>
          <w:sz w:val="20"/>
          <w:szCs w:val="20"/>
          <w:lang w:val="it-IT"/>
        </w:rPr>
        <w:t>roadster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più venduta al mondo, la </w:t>
      </w:r>
      <w:r w:rsidRPr="009F5ABC">
        <w:rPr>
          <w:rFonts w:ascii="Interstate Mazda Light" w:hAnsi="Interstate Mazda Light"/>
          <w:sz w:val="20"/>
          <w:szCs w:val="20"/>
          <w:lang w:val="it-IT"/>
        </w:rPr>
        <w:t xml:space="preserve">MX-5 è universalmente apprezzata, con oltre 250 premi ricevuti </w:t>
      </w:r>
      <w:r>
        <w:rPr>
          <w:rFonts w:ascii="Interstate Mazda Light" w:hAnsi="Interstate Mazda Light"/>
          <w:sz w:val="20"/>
          <w:szCs w:val="20"/>
          <w:lang w:val="it-IT"/>
        </w:rPr>
        <w:t>a livello globale</w:t>
      </w:r>
      <w:r w:rsidRPr="009F5ABC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8E0287" w:rsidRDefault="008E0287" w:rsidP="009F5AB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5D2F3D" w:rsidRPr="009F5ABC" w:rsidRDefault="005D2F3D" w:rsidP="005D2F3D">
      <w:pPr>
        <w:ind w:right="-2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sectPr w:rsidR="005D2F3D" w:rsidRPr="009F5ABC" w:rsidSect="00F44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FB" w:rsidRDefault="00C928FB" w:rsidP="00420EE9">
      <w:r>
        <w:separator/>
      </w:r>
    </w:p>
  </w:endnote>
  <w:endnote w:type="continuationSeparator" w:id="0">
    <w:p w:rsidR="00C928FB" w:rsidRDefault="00C928FB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FB" w:rsidRDefault="00C928FB" w:rsidP="00420EE9">
      <w:r>
        <w:separator/>
      </w:r>
    </w:p>
  </w:footnote>
  <w:footnote w:type="continuationSeparator" w:id="0">
    <w:p w:rsidR="00C928FB" w:rsidRDefault="00C928FB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0CC93004" wp14:editId="1D43CB18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28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21179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1108CE"/>
    <w:rsid w:val="001116FF"/>
    <w:rsid w:val="00122F46"/>
    <w:rsid w:val="00131607"/>
    <w:rsid w:val="00132538"/>
    <w:rsid w:val="00180571"/>
    <w:rsid w:val="00181372"/>
    <w:rsid w:val="0019632C"/>
    <w:rsid w:val="001B3413"/>
    <w:rsid w:val="00203BC5"/>
    <w:rsid w:val="0020715C"/>
    <w:rsid w:val="002165F3"/>
    <w:rsid w:val="00216B20"/>
    <w:rsid w:val="002352ED"/>
    <w:rsid w:val="00240C34"/>
    <w:rsid w:val="00270EC2"/>
    <w:rsid w:val="00281FB3"/>
    <w:rsid w:val="00296B5D"/>
    <w:rsid w:val="002C1EA6"/>
    <w:rsid w:val="002E49D4"/>
    <w:rsid w:val="002F5DE9"/>
    <w:rsid w:val="003123A7"/>
    <w:rsid w:val="0031722A"/>
    <w:rsid w:val="00322E93"/>
    <w:rsid w:val="00331FB1"/>
    <w:rsid w:val="003352AE"/>
    <w:rsid w:val="0034143A"/>
    <w:rsid w:val="003940B3"/>
    <w:rsid w:val="003D3C85"/>
    <w:rsid w:val="003E300D"/>
    <w:rsid w:val="003F3BBA"/>
    <w:rsid w:val="003F5FE8"/>
    <w:rsid w:val="00420EE9"/>
    <w:rsid w:val="00436C7F"/>
    <w:rsid w:val="004C025A"/>
    <w:rsid w:val="00520971"/>
    <w:rsid w:val="00550962"/>
    <w:rsid w:val="0056660E"/>
    <w:rsid w:val="0057729D"/>
    <w:rsid w:val="005A112B"/>
    <w:rsid w:val="005D2F3D"/>
    <w:rsid w:val="005D6B10"/>
    <w:rsid w:val="005E3CBD"/>
    <w:rsid w:val="005F6766"/>
    <w:rsid w:val="005F7BC5"/>
    <w:rsid w:val="00624D80"/>
    <w:rsid w:val="00690403"/>
    <w:rsid w:val="006C27A0"/>
    <w:rsid w:val="006D3127"/>
    <w:rsid w:val="006D31D7"/>
    <w:rsid w:val="006D59B3"/>
    <w:rsid w:val="0070703D"/>
    <w:rsid w:val="00710177"/>
    <w:rsid w:val="007101B4"/>
    <w:rsid w:val="00712DE0"/>
    <w:rsid w:val="00740860"/>
    <w:rsid w:val="00775069"/>
    <w:rsid w:val="007C2EA6"/>
    <w:rsid w:val="007C5FFB"/>
    <w:rsid w:val="007D70FD"/>
    <w:rsid w:val="007E4F03"/>
    <w:rsid w:val="007E7708"/>
    <w:rsid w:val="007F2811"/>
    <w:rsid w:val="007F48A4"/>
    <w:rsid w:val="007F53CF"/>
    <w:rsid w:val="00801811"/>
    <w:rsid w:val="00807B51"/>
    <w:rsid w:val="00807E61"/>
    <w:rsid w:val="00822771"/>
    <w:rsid w:val="008275A8"/>
    <w:rsid w:val="00850939"/>
    <w:rsid w:val="00855009"/>
    <w:rsid w:val="00867D62"/>
    <w:rsid w:val="00867E96"/>
    <w:rsid w:val="00875A2B"/>
    <w:rsid w:val="00882DEE"/>
    <w:rsid w:val="00892BFF"/>
    <w:rsid w:val="00894E52"/>
    <w:rsid w:val="008B1CEE"/>
    <w:rsid w:val="008E0287"/>
    <w:rsid w:val="008E067F"/>
    <w:rsid w:val="008E7DF2"/>
    <w:rsid w:val="008F569E"/>
    <w:rsid w:val="008F7A1E"/>
    <w:rsid w:val="0093431F"/>
    <w:rsid w:val="00956E78"/>
    <w:rsid w:val="00975507"/>
    <w:rsid w:val="00980BEC"/>
    <w:rsid w:val="00981767"/>
    <w:rsid w:val="00986ACC"/>
    <w:rsid w:val="009C4B57"/>
    <w:rsid w:val="009F5ABC"/>
    <w:rsid w:val="00A03648"/>
    <w:rsid w:val="00A15C9A"/>
    <w:rsid w:val="00A2024B"/>
    <w:rsid w:val="00A54B2C"/>
    <w:rsid w:val="00A960BB"/>
    <w:rsid w:val="00AC05C5"/>
    <w:rsid w:val="00AC2578"/>
    <w:rsid w:val="00AD5FD0"/>
    <w:rsid w:val="00B217E0"/>
    <w:rsid w:val="00B3384E"/>
    <w:rsid w:val="00B558F4"/>
    <w:rsid w:val="00B56BFC"/>
    <w:rsid w:val="00B74BCD"/>
    <w:rsid w:val="00B94A41"/>
    <w:rsid w:val="00BA5B56"/>
    <w:rsid w:val="00BB0D2E"/>
    <w:rsid w:val="00BC5C48"/>
    <w:rsid w:val="00BD6C92"/>
    <w:rsid w:val="00BF2AC4"/>
    <w:rsid w:val="00C05B0A"/>
    <w:rsid w:val="00C070B0"/>
    <w:rsid w:val="00C34B71"/>
    <w:rsid w:val="00C44B5E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02FF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6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43795-A7F6-4973-ACA4-BD8509A1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10</cp:revision>
  <cp:lastPrinted>2018-03-01T12:00:00Z</cp:lastPrinted>
  <dcterms:created xsi:type="dcterms:W3CDTF">2018-03-01T08:08:00Z</dcterms:created>
  <dcterms:modified xsi:type="dcterms:W3CDTF">2018-03-01T12:01:00Z</dcterms:modified>
</cp:coreProperties>
</file>