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4B" w:rsidRPr="00822771" w:rsidRDefault="00807E61" w:rsidP="00A2024B">
      <w:pPr>
        <w:spacing w:line="276" w:lineRule="auto"/>
        <w:rPr>
          <w:rFonts w:ascii="Interstate Mazda Regular" w:hAnsi="Interstate Mazda Regular"/>
          <w:b/>
          <w:sz w:val="26"/>
          <w:szCs w:val="26"/>
          <w:lang w:val="it-IT"/>
        </w:rPr>
      </w:pPr>
      <w:r w:rsidRPr="00822771">
        <w:rPr>
          <w:rFonts w:ascii="Interstate Mazda Regular" w:hAnsi="Interstate Mazda Regular"/>
          <w:b/>
          <w:sz w:val="26"/>
          <w:szCs w:val="26"/>
          <w:lang w:val="it-IT"/>
        </w:rPr>
        <w:t xml:space="preserve">Mazda Motor Italia: nuovo assetto organizzativo Ufficio Stampa e PR per la sfida più </w:t>
      </w:r>
      <w:r w:rsidR="00822771" w:rsidRPr="00822771">
        <w:rPr>
          <w:rFonts w:ascii="Interstate Mazda Regular" w:hAnsi="Interstate Mazda Regular"/>
          <w:b/>
          <w:sz w:val="26"/>
          <w:szCs w:val="26"/>
          <w:lang w:val="it-IT"/>
        </w:rPr>
        <w:t>entusiasmante</w:t>
      </w:r>
      <w:r w:rsidRPr="00822771">
        <w:rPr>
          <w:rFonts w:ascii="Interstate Mazda Regular" w:hAnsi="Interstate Mazda Regular"/>
          <w:b/>
          <w:sz w:val="26"/>
          <w:szCs w:val="26"/>
          <w:lang w:val="it-IT"/>
        </w:rPr>
        <w:t xml:space="preserve"> del panorama automobilistico italiano</w:t>
      </w:r>
    </w:p>
    <w:p w:rsidR="00A2024B" w:rsidRPr="0004765C" w:rsidRDefault="00A2024B" w:rsidP="00A2024B">
      <w:pPr>
        <w:spacing w:line="360" w:lineRule="auto"/>
        <w:rPr>
          <w:rFonts w:ascii="Interstate Mazda Regular" w:hAnsi="Interstate Mazda Regular"/>
          <w:spacing w:val="4"/>
          <w:sz w:val="20"/>
          <w:szCs w:val="20"/>
          <w:lang w:val="it-IT"/>
        </w:rPr>
      </w:pPr>
    </w:p>
    <w:p w:rsidR="00A2024B" w:rsidRPr="0004765C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Roma, 15</w:t>
      </w:r>
      <w:r w:rsidR="00A2024B" w:rsidRPr="0004765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 w:rsidR="00822771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d</w:t>
      </w:r>
      <w:r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icemb</w:t>
      </w:r>
      <w:r w:rsidR="00A2024B" w:rsidRPr="0004765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re 2017</w:t>
      </w:r>
      <w:r w:rsidR="00A2024B" w:rsidRPr="00807E6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Pr="00807E6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Mazda Motor Italia annuncia rilevanti novità che riguardano il reparto Communications. Marilù Granieri, Press &amp; Public Relations Director, vera e propria madrina di Mazda Italia sin dalla fondazione della National Sales Company, va in pensione ed Erika Giandomenico assumerà le sue funzioni con il ruolo di Press &amp; Public Relations Manager a partire dal 15 dicembre 2017</w:t>
      </w:r>
      <w:r w:rsidR="00A2024B" w:rsidRPr="00807E61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A2024B" w:rsidRPr="0004765C" w:rsidRDefault="00A2024B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2024B" w:rsidRPr="00FF7FF0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807E61">
        <w:rPr>
          <w:rFonts w:ascii="Interstate Mazda Light" w:hAnsi="Interstate Mazda Light"/>
          <w:sz w:val="20"/>
          <w:szCs w:val="20"/>
          <w:lang w:val="it-IT"/>
        </w:rPr>
        <w:t>A Marilù va un caloroso ringraziamento per i 18 anni trascorsi insieme, appassionati ed intensi e che l’hanno vista partecipare ai tanti successi del brand giapponese in Italia.</w:t>
      </w:r>
    </w:p>
    <w:p w:rsidR="00A2024B" w:rsidRPr="00B2520C" w:rsidRDefault="00A2024B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807E61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Erika, 36 anni, ha conseguito la laurea in Lingue e Comunicazione Internazionale presso l’Università degli Studi di Modena e Reggio Emilia, specializzandosi in Public Relations e Ufficio Stampa. Ha maturato una lunga ed ampia esperienza nell’ambito di importanti realtà nel settore automobilistico italiano ed europeo, prima in Maserati S.p.A., a Modena, come Sales and Logistics Coordinator, poi in Volkswagen Group Italia </w:t>
      </w:r>
      <w:bookmarkStart w:id="0" w:name="_GoBack"/>
      <w:bookmarkEnd w:id="0"/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S.p.A., a Verona, nella Direzione Press &amp; P.R. e, a partire dal 2014, presso </w:t>
      </w:r>
      <w:r w:rsidR="00C44B5E" w:rsidRPr="00807E61">
        <w:rPr>
          <w:rFonts w:ascii="Interstate Mazda Light" w:hAnsi="Interstate Mazda Light"/>
          <w:sz w:val="20"/>
          <w:szCs w:val="20"/>
          <w:lang w:val="it-IT"/>
        </w:rPr>
        <w:t>l’Headquarters</w:t>
      </w: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 di Mazda Europa a Leverkusen come Product Communication Coordinator, assumendo nel novembre 2015 la responsabilità di sviluppare le strategie di comunicazione PR dedicate al Lifestyle.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807E61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2024B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Erika sarà supportata da Francesco Pinto che continuerà a mettere a disposizione la sua pluriennale esperienza in questo settore nel coordinamento delle attività di gestione ed assegnazione del parco auto stampa. </w:t>
      </w:r>
      <w:r w:rsidRPr="0031722A">
        <w:rPr>
          <w:rFonts w:ascii="Interstate Mazda Light" w:hAnsi="Interstate Mazda Light"/>
          <w:sz w:val="20"/>
          <w:szCs w:val="20"/>
          <w:lang w:val="it-IT"/>
        </w:rPr>
        <w:t>Maria Schiattarella, che ha affiancato il team PR sino ad oggi, andrà a fornire il suo prezioso contributo nell’area Marketing di Mazda Italia.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807E61">
        <w:rPr>
          <w:rFonts w:ascii="Interstate Mazda Light" w:hAnsi="Interstate Mazda Light"/>
          <w:sz w:val="20"/>
          <w:szCs w:val="20"/>
          <w:lang w:val="it-IT"/>
        </w:rPr>
        <w:t>Erika e Francesco riporteranno direttamente al Communications Director Claudio Di Benedetto che ha recentemente assunto la responsabilità per Mazda delle aree di Prodotto, Marketing e PR.</w:t>
      </w:r>
    </w:p>
    <w:p w:rsidR="00807E61" w:rsidRPr="00807E61" w:rsidRDefault="00807E6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2024B" w:rsidRPr="00B2520C" w:rsidRDefault="00807E61" w:rsidP="00807E6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L’obiettivo di Erika, Francesco e Claudio è quello di essere all’altezza della professionalità, simpatia, calore umano e passione che hanno contraddistinto Marilù in questi anni, raccogliendo la sfida di far diventare le pubbliche relazioni il </w:t>
      </w:r>
      <w:r w:rsidR="0031722A">
        <w:rPr>
          <w:rFonts w:ascii="Interstate Mazda Light" w:hAnsi="Interstate Mazda Light"/>
          <w:sz w:val="20"/>
          <w:szCs w:val="20"/>
          <w:lang w:val="it-IT"/>
        </w:rPr>
        <w:t>centro</w:t>
      </w: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 del viaggio di Mazda verso il premium, la più </w:t>
      </w:r>
      <w:r w:rsidR="00822771">
        <w:rPr>
          <w:rFonts w:ascii="Interstate Mazda Light" w:hAnsi="Interstate Mazda Light"/>
          <w:sz w:val="20"/>
          <w:szCs w:val="20"/>
          <w:lang w:val="it-IT"/>
        </w:rPr>
        <w:t>entusiasmante</w:t>
      </w:r>
      <w:r w:rsidRPr="00807E61">
        <w:rPr>
          <w:rFonts w:ascii="Interstate Mazda Light" w:hAnsi="Interstate Mazda Light"/>
          <w:sz w:val="20"/>
          <w:szCs w:val="20"/>
          <w:lang w:val="it-IT"/>
        </w:rPr>
        <w:t xml:space="preserve"> avventura del panorama automobilistico italiano degli ultimi anni.</w:t>
      </w:r>
    </w:p>
    <w:p w:rsidR="00BD6C92" w:rsidRDefault="00BD6C92" w:rsidP="00A2024B">
      <w:pPr>
        <w:rPr>
          <w:rFonts w:ascii="Interstate Mazda Light" w:hAnsi="Interstate Mazda Light"/>
          <w:sz w:val="20"/>
          <w:szCs w:val="20"/>
          <w:lang w:val="it-IT"/>
        </w:rPr>
      </w:pPr>
    </w:p>
    <w:sectPr w:rsidR="00BD6C92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2C" w:rsidRDefault="00A54B2C" w:rsidP="00420EE9">
      <w:r>
        <w:separator/>
      </w:r>
    </w:p>
  </w:endnote>
  <w:endnote w:type="continuationSeparator" w:id="0">
    <w:p w:rsidR="00A54B2C" w:rsidRDefault="00A54B2C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altName w:val="Corbel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Segoe Script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2C" w:rsidRDefault="00A54B2C" w:rsidP="00420EE9">
      <w:r>
        <w:separator/>
      </w:r>
    </w:p>
  </w:footnote>
  <w:footnote w:type="continuationSeparator" w:id="0">
    <w:p w:rsidR="00A54B2C" w:rsidRDefault="00A54B2C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31679"/>
    <w:rsid w:val="00040C9C"/>
    <w:rsid w:val="00056A5D"/>
    <w:rsid w:val="00073F36"/>
    <w:rsid w:val="00081060"/>
    <w:rsid w:val="000B3843"/>
    <w:rsid w:val="000C4CD6"/>
    <w:rsid w:val="000D4835"/>
    <w:rsid w:val="001108CE"/>
    <w:rsid w:val="001116FF"/>
    <w:rsid w:val="00131607"/>
    <w:rsid w:val="00132538"/>
    <w:rsid w:val="00180571"/>
    <w:rsid w:val="0019632C"/>
    <w:rsid w:val="00203BC5"/>
    <w:rsid w:val="0020715C"/>
    <w:rsid w:val="002165F3"/>
    <w:rsid w:val="002352ED"/>
    <w:rsid w:val="00240C34"/>
    <w:rsid w:val="00270EC2"/>
    <w:rsid w:val="00296B5D"/>
    <w:rsid w:val="002C1EA6"/>
    <w:rsid w:val="002F5DE9"/>
    <w:rsid w:val="003123A7"/>
    <w:rsid w:val="0031722A"/>
    <w:rsid w:val="00322E93"/>
    <w:rsid w:val="003352AE"/>
    <w:rsid w:val="0034143A"/>
    <w:rsid w:val="003940B3"/>
    <w:rsid w:val="003F5FE8"/>
    <w:rsid w:val="00420EE9"/>
    <w:rsid w:val="00436C7F"/>
    <w:rsid w:val="004C025A"/>
    <w:rsid w:val="00550962"/>
    <w:rsid w:val="0056660E"/>
    <w:rsid w:val="005D6B10"/>
    <w:rsid w:val="005E3CBD"/>
    <w:rsid w:val="005F6766"/>
    <w:rsid w:val="005F7BC5"/>
    <w:rsid w:val="00624D80"/>
    <w:rsid w:val="00690403"/>
    <w:rsid w:val="006C27A0"/>
    <w:rsid w:val="006D3127"/>
    <w:rsid w:val="0070703D"/>
    <w:rsid w:val="00710177"/>
    <w:rsid w:val="007101B4"/>
    <w:rsid w:val="00712DE0"/>
    <w:rsid w:val="00740860"/>
    <w:rsid w:val="00775069"/>
    <w:rsid w:val="007C2EA6"/>
    <w:rsid w:val="007D70FD"/>
    <w:rsid w:val="007E7708"/>
    <w:rsid w:val="0080181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F569E"/>
    <w:rsid w:val="008F7A1E"/>
    <w:rsid w:val="0093431F"/>
    <w:rsid w:val="00956E78"/>
    <w:rsid w:val="00980BEC"/>
    <w:rsid w:val="00981767"/>
    <w:rsid w:val="009C4B57"/>
    <w:rsid w:val="00A03648"/>
    <w:rsid w:val="00A15C9A"/>
    <w:rsid w:val="00A2024B"/>
    <w:rsid w:val="00A54B2C"/>
    <w:rsid w:val="00AC05C5"/>
    <w:rsid w:val="00AD5FD0"/>
    <w:rsid w:val="00B217E0"/>
    <w:rsid w:val="00B3384E"/>
    <w:rsid w:val="00B558F4"/>
    <w:rsid w:val="00B94A41"/>
    <w:rsid w:val="00BB0D2E"/>
    <w:rsid w:val="00BC5C48"/>
    <w:rsid w:val="00BD6C92"/>
    <w:rsid w:val="00C34B71"/>
    <w:rsid w:val="00C44B5E"/>
    <w:rsid w:val="00C86E1A"/>
    <w:rsid w:val="00C90CC6"/>
    <w:rsid w:val="00CC7DB3"/>
    <w:rsid w:val="00CD0DC0"/>
    <w:rsid w:val="00CE144B"/>
    <w:rsid w:val="00CE7DB8"/>
    <w:rsid w:val="00D06079"/>
    <w:rsid w:val="00D418BB"/>
    <w:rsid w:val="00D45F25"/>
    <w:rsid w:val="00D472CC"/>
    <w:rsid w:val="00D64690"/>
    <w:rsid w:val="00D843E7"/>
    <w:rsid w:val="00DB39E0"/>
    <w:rsid w:val="00E8510B"/>
    <w:rsid w:val="00E954AA"/>
    <w:rsid w:val="00EA74E0"/>
    <w:rsid w:val="00F04B90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59FF4-9525-43FE-B08F-562075BB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2</cp:revision>
  <cp:lastPrinted>2017-12-15T08:45:00Z</cp:lastPrinted>
  <dcterms:created xsi:type="dcterms:W3CDTF">2017-12-15T09:05:00Z</dcterms:created>
  <dcterms:modified xsi:type="dcterms:W3CDTF">2017-12-15T09:05:00Z</dcterms:modified>
</cp:coreProperties>
</file>